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D4D1" w14:textId="0BDFAC82" w:rsidR="00CA5305" w:rsidRDefault="000624B6" w:rsidP="00CA5305">
      <w:pPr>
        <w:tabs>
          <w:tab w:val="left" w:pos="90"/>
        </w:tabs>
        <w:rPr>
          <w:rFonts w:ascii="Calibri" w:eastAsia="Calibri" w:hAnsi="Calibri" w:cs="Arial"/>
          <w:sz w:val="22"/>
          <w:szCs w:val="22"/>
          <w:lang w:eastAsia="en-US"/>
        </w:rPr>
      </w:pPr>
      <w:r w:rsidRPr="00172818">
        <w:rPr>
          <w:rFonts w:ascii="Calibri" w:eastAsia="Times New Roman" w:hAnsi="Calibri"/>
          <w:lang w:eastAsia="nl-NL"/>
        </w:rPr>
        <w:t xml:space="preserve">  </w:t>
      </w:r>
      <w:r w:rsidR="00CA5305">
        <w:rPr>
          <w:rFonts w:ascii="Calibri" w:hAnsi="Calibri"/>
          <w:noProof/>
          <w:sz w:val="22"/>
          <w:szCs w:val="22"/>
          <w:lang w:eastAsia="nl-NL"/>
        </w:rPr>
        <w:drawing>
          <wp:inline distT="0" distB="0" distL="0" distR="0" wp14:anchorId="18D8A641" wp14:editId="33D4F59F">
            <wp:extent cx="2362200" cy="541020"/>
            <wp:effectExtent l="0" t="0" r="0" b="0"/>
            <wp:docPr id="1163698887" name="Afbeelding 2"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541020"/>
                    </a:xfrm>
                    <a:prstGeom prst="rect">
                      <a:avLst/>
                    </a:prstGeom>
                    <a:noFill/>
                    <a:ln>
                      <a:noFill/>
                    </a:ln>
                  </pic:spPr>
                </pic:pic>
              </a:graphicData>
            </a:graphic>
          </wp:inline>
        </w:drawing>
      </w:r>
      <w:r w:rsidR="00CA5305">
        <w:rPr>
          <w:rFonts w:ascii="Calibri" w:hAnsi="Calibri" w:cs="Arial"/>
          <w:sz w:val="22"/>
          <w:szCs w:val="22"/>
        </w:rPr>
        <w:tab/>
      </w:r>
      <w:r w:rsidR="00CA5305">
        <w:rPr>
          <w:rFonts w:ascii="Calibri" w:hAnsi="Calibri" w:cs="Arial"/>
          <w:sz w:val="22"/>
          <w:szCs w:val="22"/>
        </w:rPr>
        <w:tab/>
      </w:r>
      <w:r w:rsidR="00CA5305">
        <w:rPr>
          <w:rFonts w:ascii="Calibri" w:hAnsi="Calibri" w:cs="Arial"/>
          <w:sz w:val="22"/>
          <w:szCs w:val="22"/>
        </w:rPr>
        <w:tab/>
      </w:r>
      <w:r w:rsidR="00CA5305">
        <w:rPr>
          <w:rFonts w:ascii="Calibri" w:hAnsi="Calibri" w:cs="Arial"/>
          <w:sz w:val="22"/>
          <w:szCs w:val="22"/>
        </w:rPr>
        <w:tab/>
        <w:t xml:space="preserve"> </w:t>
      </w:r>
      <w:r w:rsidR="00CA5305">
        <w:rPr>
          <w:rFonts w:ascii="Calibri" w:hAnsi="Calibri" w:cs="Arial"/>
          <w:sz w:val="22"/>
          <w:szCs w:val="22"/>
        </w:rPr>
        <w:tab/>
      </w:r>
      <w:r w:rsidR="00CA5305">
        <w:rPr>
          <w:rFonts w:ascii="Calibri" w:hAnsi="Calibri" w:cs="Arial"/>
          <w:sz w:val="22"/>
          <w:szCs w:val="22"/>
        </w:rPr>
        <w:tab/>
      </w:r>
    </w:p>
    <w:p w14:paraId="6C3B0C33" w14:textId="77777777" w:rsidR="007F168D" w:rsidRDefault="00CA5305" w:rsidP="00CA5305">
      <w:pPr>
        <w:pBdr>
          <w:bottom w:val="single" w:sz="6" w:space="1" w:color="auto"/>
        </w:pBdr>
        <w:tabs>
          <w:tab w:val="left" w:pos="90"/>
        </w:tabs>
        <w:jc w:val="right"/>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18E74187" w14:textId="0D2D685B" w:rsidR="00CA5305" w:rsidRDefault="00D10A48" w:rsidP="00CA5305">
      <w:pPr>
        <w:pBdr>
          <w:bottom w:val="single" w:sz="6" w:space="1" w:color="auto"/>
        </w:pBdr>
        <w:tabs>
          <w:tab w:val="left" w:pos="90"/>
        </w:tabs>
        <w:jc w:val="right"/>
        <w:rPr>
          <w:rFonts w:ascii="Calibri" w:hAnsi="Calibri" w:cs="Arial"/>
          <w:sz w:val="22"/>
          <w:szCs w:val="22"/>
        </w:rPr>
      </w:pPr>
      <w:r>
        <w:rPr>
          <w:rFonts w:ascii="Calibri" w:hAnsi="Calibri" w:cs="Arial"/>
          <w:sz w:val="22"/>
          <w:szCs w:val="22"/>
        </w:rPr>
        <w:t>Augustus</w:t>
      </w:r>
      <w:r w:rsidR="00C9641A">
        <w:rPr>
          <w:rFonts w:ascii="Calibri" w:hAnsi="Calibri" w:cs="Arial"/>
          <w:sz w:val="22"/>
          <w:szCs w:val="22"/>
        </w:rPr>
        <w:t xml:space="preserve"> </w:t>
      </w:r>
      <w:r w:rsidR="00CA5305">
        <w:rPr>
          <w:rFonts w:ascii="Calibri" w:hAnsi="Calibri" w:cs="Arial"/>
          <w:sz w:val="22"/>
          <w:szCs w:val="22"/>
        </w:rPr>
        <w:t>2024</w:t>
      </w:r>
    </w:p>
    <w:p w14:paraId="7AC98539" w14:textId="77777777" w:rsidR="00CA5305" w:rsidRDefault="00CA5305" w:rsidP="00CA5305">
      <w:pPr>
        <w:pBdr>
          <w:bottom w:val="single" w:sz="6" w:space="1" w:color="auto"/>
        </w:pBdr>
        <w:tabs>
          <w:tab w:val="left" w:pos="90"/>
        </w:tabs>
        <w:rPr>
          <w:rFonts w:ascii="Calibri" w:hAnsi="Calibri" w:cs="Arial"/>
          <w:b/>
          <w:sz w:val="22"/>
          <w:szCs w:val="22"/>
        </w:rPr>
      </w:pPr>
    </w:p>
    <w:p w14:paraId="391A1740" w14:textId="77777777" w:rsidR="00B80C74" w:rsidRDefault="00B80C74" w:rsidP="00CA5305">
      <w:pPr>
        <w:rPr>
          <w:rFonts w:ascii="Calibri" w:hAnsi="Calibri"/>
          <w:b/>
          <w:sz w:val="22"/>
          <w:szCs w:val="22"/>
        </w:rPr>
      </w:pPr>
    </w:p>
    <w:p w14:paraId="2A7CC6EE" w14:textId="4A6A1020" w:rsidR="00BE7A8A" w:rsidRPr="00B80C74" w:rsidRDefault="00BE7A8A" w:rsidP="00CA5305">
      <w:pPr>
        <w:rPr>
          <w:rFonts w:ascii="Calibri" w:hAnsi="Calibri"/>
          <w:b/>
          <w:sz w:val="22"/>
          <w:szCs w:val="22"/>
        </w:rPr>
      </w:pPr>
      <w:r w:rsidRPr="00B80C74">
        <w:rPr>
          <w:rFonts w:ascii="Calibri" w:hAnsi="Calibri"/>
          <w:b/>
          <w:sz w:val="22"/>
          <w:szCs w:val="22"/>
        </w:rPr>
        <w:t>MODEL-MEDEZEGGENSCHAP</w:t>
      </w:r>
      <w:r w:rsidR="00CC786D" w:rsidRPr="00B80C74">
        <w:rPr>
          <w:rFonts w:ascii="Calibri" w:hAnsi="Calibri"/>
          <w:b/>
          <w:sz w:val="22"/>
          <w:szCs w:val="22"/>
        </w:rPr>
        <w:t xml:space="preserve">SREGLEMENT VAN DE MR VAN HET SAMENWERKINGSVERBAND </w:t>
      </w:r>
    </w:p>
    <w:p w14:paraId="0FE84F76" w14:textId="77777777" w:rsidR="006854DB" w:rsidRPr="00172818" w:rsidRDefault="006854DB" w:rsidP="00BE7A8A">
      <w:pPr>
        <w:rPr>
          <w:rFonts w:ascii="Calibri" w:hAnsi="Calibri"/>
          <w:b/>
        </w:rPr>
      </w:pPr>
    </w:p>
    <w:p w14:paraId="1E6FF10A" w14:textId="0AE3E3A7" w:rsidR="000B5D0A" w:rsidRPr="000B5D0A" w:rsidRDefault="000B5D0A" w:rsidP="000B5D0A">
      <w:pPr>
        <w:rPr>
          <w:rFonts w:ascii="Calibri" w:hAnsi="Calibri" w:cs="Calibri"/>
          <w:color w:val="0070C0"/>
          <w:sz w:val="22"/>
          <w:szCs w:val="22"/>
        </w:rPr>
      </w:pPr>
    </w:p>
    <w:p w14:paraId="477ED337" w14:textId="77777777" w:rsidR="000B5D0A" w:rsidRPr="000B5D0A" w:rsidRDefault="000B5D0A" w:rsidP="000B5D0A">
      <w:pPr>
        <w:rPr>
          <w:rFonts w:ascii="Calibri" w:hAnsi="Calibri" w:cs="Calibri"/>
          <w:color w:val="FF0000"/>
          <w:sz w:val="22"/>
          <w:szCs w:val="22"/>
        </w:rPr>
      </w:pPr>
      <w:r w:rsidRPr="000B5D0A">
        <w:rPr>
          <w:rFonts w:ascii="Calibri" w:hAnsi="Calibri" w:cs="Calibri"/>
          <w:color w:val="FF0000"/>
          <w:sz w:val="22"/>
          <w:szCs w:val="22"/>
        </w:rPr>
        <w:t>Tekst rood</w:t>
      </w:r>
      <w:r w:rsidRPr="000B5D0A">
        <w:rPr>
          <w:rFonts w:ascii="Calibri" w:hAnsi="Calibri" w:cs="Calibri"/>
          <w:color w:val="FF0000"/>
          <w:sz w:val="22"/>
          <w:szCs w:val="22"/>
        </w:rPr>
        <w:tab/>
      </w:r>
      <w:r w:rsidRPr="000B5D0A">
        <w:rPr>
          <w:rFonts w:ascii="Calibri" w:hAnsi="Calibri" w:cs="Calibri"/>
          <w:color w:val="FF0000"/>
          <w:sz w:val="22"/>
          <w:szCs w:val="22"/>
        </w:rPr>
        <w:tab/>
        <w:t>= aanbeveling (vrije keuze binnen een verplichte bepaling, zoals een termijn)</w:t>
      </w:r>
    </w:p>
    <w:p w14:paraId="6779C2DD" w14:textId="77777777" w:rsidR="000B5D0A" w:rsidRPr="000B5D0A" w:rsidRDefault="000B5D0A" w:rsidP="000B5D0A">
      <w:pPr>
        <w:tabs>
          <w:tab w:val="left" w:pos="90"/>
        </w:tabs>
        <w:rPr>
          <w:rFonts w:ascii="Calibri" w:hAnsi="Calibri" w:cs="Calibri"/>
          <w:color w:val="FF0000"/>
          <w:sz w:val="22"/>
          <w:szCs w:val="22"/>
        </w:rPr>
      </w:pPr>
      <w:r w:rsidRPr="000B5D0A">
        <w:rPr>
          <w:rFonts w:ascii="Calibri" w:hAnsi="Calibri" w:cs="Calibri"/>
          <w:color w:val="FF0000"/>
          <w:sz w:val="22"/>
          <w:szCs w:val="22"/>
        </w:rPr>
        <w:t xml:space="preserve">[…] in de tekst  </w:t>
      </w:r>
      <w:r w:rsidRPr="000B5D0A">
        <w:rPr>
          <w:rFonts w:ascii="Calibri" w:hAnsi="Calibri" w:cs="Calibri"/>
          <w:color w:val="FF0000"/>
          <w:sz w:val="22"/>
          <w:szCs w:val="22"/>
        </w:rPr>
        <w:tab/>
      </w:r>
      <w:r w:rsidRPr="000B5D0A">
        <w:rPr>
          <w:rFonts w:ascii="Calibri" w:hAnsi="Calibri" w:cs="Calibri"/>
          <w:color w:val="FF0000"/>
          <w:sz w:val="22"/>
          <w:szCs w:val="22"/>
        </w:rPr>
        <w:tab/>
        <w:t>= U kunt hier uw eigen invulling geven.</w:t>
      </w:r>
    </w:p>
    <w:p w14:paraId="43B4B9F1" w14:textId="77777777" w:rsidR="006854DB" w:rsidRDefault="006854DB" w:rsidP="00CC786D">
      <w:pPr>
        <w:rPr>
          <w:rFonts w:ascii="Calibri" w:hAnsi="Calibri"/>
          <w:iCs/>
          <w:sz w:val="22"/>
          <w:szCs w:val="22"/>
        </w:rPr>
      </w:pPr>
    </w:p>
    <w:p w14:paraId="5777CE80" w14:textId="77777777" w:rsidR="00980941" w:rsidRPr="00980941" w:rsidRDefault="00980941" w:rsidP="00980941">
      <w:pPr>
        <w:rPr>
          <w:rFonts w:ascii="Calibri" w:hAnsi="Calibri" w:cs="Calibri"/>
          <w:b/>
          <w:bCs/>
          <w:sz w:val="22"/>
          <w:szCs w:val="22"/>
        </w:rPr>
      </w:pPr>
      <w:r w:rsidRPr="00980941">
        <w:rPr>
          <w:rStyle w:val="Zwaar"/>
          <w:rFonts w:ascii="Calibri" w:eastAsia="Times New Roman" w:hAnsi="Calibri" w:cs="Calibri"/>
          <w:bCs/>
          <w:sz w:val="22"/>
          <w:szCs w:val="22"/>
        </w:rPr>
        <w:t xml:space="preserve">Medezeggenschapsreglement van </w:t>
      </w:r>
      <w:r w:rsidRPr="00980941">
        <w:rPr>
          <w:rStyle w:val="Zwaar"/>
          <w:rFonts w:ascii="Calibri" w:eastAsia="Times New Roman" w:hAnsi="Calibri" w:cs="Calibri"/>
          <w:bCs/>
          <w:color w:val="FF0000"/>
          <w:sz w:val="22"/>
          <w:szCs w:val="22"/>
        </w:rPr>
        <w:t xml:space="preserve">[naam </w:t>
      </w:r>
      <w:r w:rsidRPr="00980941">
        <w:rPr>
          <w:rFonts w:ascii="Calibri" w:eastAsia="Times New Roman" w:hAnsi="Calibri" w:cs="Calibri"/>
          <w:b/>
          <w:bCs/>
          <w:color w:val="FF0000"/>
          <w:sz w:val="22"/>
          <w:szCs w:val="22"/>
        </w:rPr>
        <w:t>rechtspersoon]</w:t>
      </w:r>
      <w:r w:rsidRPr="00980941">
        <w:rPr>
          <w:rStyle w:val="Zwaar"/>
          <w:rFonts w:ascii="Calibri" w:eastAsia="Times New Roman" w:hAnsi="Calibri" w:cs="Calibri"/>
          <w:bCs/>
          <w:color w:val="FF0000"/>
          <w:sz w:val="22"/>
          <w:szCs w:val="22"/>
        </w:rPr>
        <w:t xml:space="preserve"> </w:t>
      </w:r>
      <w:r w:rsidRPr="00980941">
        <w:rPr>
          <w:rStyle w:val="Zwaar"/>
          <w:rFonts w:ascii="Calibri" w:eastAsia="Times New Roman" w:hAnsi="Calibri" w:cs="Calibri"/>
          <w:bCs/>
          <w:sz w:val="22"/>
          <w:szCs w:val="22"/>
        </w:rPr>
        <w:t xml:space="preserve">te </w:t>
      </w:r>
      <w:r w:rsidRPr="00980941">
        <w:rPr>
          <w:rStyle w:val="Zwaar"/>
          <w:rFonts w:ascii="Calibri" w:eastAsia="Times New Roman" w:hAnsi="Calibri" w:cs="Calibri"/>
          <w:bCs/>
          <w:color w:val="FF0000"/>
          <w:sz w:val="22"/>
          <w:szCs w:val="22"/>
        </w:rPr>
        <w:t>[</w:t>
      </w:r>
      <w:r w:rsidRPr="00980941">
        <w:rPr>
          <w:rFonts w:ascii="Calibri" w:eastAsia="Times New Roman" w:hAnsi="Calibri" w:cs="Calibri"/>
          <w:b/>
          <w:bCs/>
          <w:color w:val="FF0000"/>
          <w:sz w:val="22"/>
          <w:szCs w:val="22"/>
        </w:rPr>
        <w:t xml:space="preserve">plaats] </w:t>
      </w:r>
      <w:r w:rsidRPr="00980941">
        <w:rPr>
          <w:rFonts w:ascii="Calibri" w:eastAsia="Times New Roman" w:hAnsi="Calibri" w:cs="Calibri"/>
          <w:b/>
          <w:bCs/>
          <w:sz w:val="22"/>
          <w:szCs w:val="22"/>
        </w:rPr>
        <w:t>(‘het samenwerkingsverband’).</w:t>
      </w:r>
    </w:p>
    <w:p w14:paraId="7A9E70F4" w14:textId="5A7862EC" w:rsidR="000A14E1" w:rsidRPr="000A14E1" w:rsidRDefault="000A14E1" w:rsidP="000A14E1">
      <w:pPr>
        <w:tabs>
          <w:tab w:val="left" w:pos="90"/>
        </w:tabs>
        <w:rPr>
          <w:rFonts w:ascii="Calibri" w:hAnsi="Calibri" w:cs="Arial"/>
          <w:b/>
          <w:sz w:val="22"/>
          <w:szCs w:val="22"/>
        </w:rPr>
      </w:pPr>
    </w:p>
    <w:p w14:paraId="27DAE240" w14:textId="77777777" w:rsidR="000A14E1" w:rsidRPr="00172818" w:rsidRDefault="000A14E1" w:rsidP="00CC786D">
      <w:pPr>
        <w:rPr>
          <w:rFonts w:ascii="Calibri" w:hAnsi="Calibri"/>
          <w:iCs/>
          <w:sz w:val="22"/>
          <w:szCs w:val="22"/>
        </w:rPr>
      </w:pPr>
    </w:p>
    <w:p w14:paraId="074E377C" w14:textId="77777777" w:rsidR="00CC786D" w:rsidRPr="00172818" w:rsidRDefault="00CC786D" w:rsidP="00CC786D">
      <w:pPr>
        <w:rPr>
          <w:rFonts w:ascii="Calibri" w:hAnsi="Calibri"/>
          <w:sz w:val="22"/>
          <w:szCs w:val="22"/>
        </w:rPr>
      </w:pPr>
      <w:r w:rsidRPr="00172818">
        <w:rPr>
          <w:rFonts w:ascii="Calibri" w:hAnsi="Calibri"/>
          <w:b/>
          <w:i/>
          <w:iCs/>
          <w:sz w:val="22"/>
          <w:szCs w:val="22"/>
        </w:rPr>
        <w:t>Hoofdstuk 1</w:t>
      </w:r>
      <w:r w:rsidRPr="00172818">
        <w:rPr>
          <w:rFonts w:ascii="Calibri" w:hAnsi="Calibri"/>
          <w:b/>
          <w:i/>
          <w:iCs/>
          <w:sz w:val="22"/>
          <w:szCs w:val="22"/>
        </w:rPr>
        <w:tab/>
        <w:t>Algemeen</w:t>
      </w:r>
      <w:r w:rsidRPr="00172818">
        <w:rPr>
          <w:rFonts w:ascii="Calibri" w:hAnsi="Calibri"/>
          <w:sz w:val="22"/>
          <w:szCs w:val="22"/>
        </w:rPr>
        <w:br/>
      </w:r>
      <w:r w:rsidRPr="00172818">
        <w:rPr>
          <w:rFonts w:ascii="Calibri" w:hAnsi="Calibri"/>
          <w:b/>
          <w:sz w:val="22"/>
          <w:szCs w:val="22"/>
        </w:rPr>
        <w:t>Artikel 1</w:t>
      </w:r>
      <w:r w:rsidRPr="00172818">
        <w:rPr>
          <w:rFonts w:ascii="Calibri" w:hAnsi="Calibri"/>
          <w:b/>
          <w:sz w:val="22"/>
          <w:szCs w:val="22"/>
        </w:rPr>
        <w:tab/>
        <w:t>Begripsbepaling</w:t>
      </w:r>
      <w:r w:rsidRPr="00172818">
        <w:rPr>
          <w:rFonts w:ascii="Calibri" w:hAnsi="Calibri"/>
          <w:sz w:val="22"/>
          <w:szCs w:val="22"/>
        </w:rPr>
        <w:br/>
        <w:t>Dit reglement verstaat onder:</w:t>
      </w:r>
    </w:p>
    <w:p w14:paraId="5EB336DC" w14:textId="224158DD" w:rsidR="00CC786D" w:rsidRPr="00172818" w:rsidRDefault="00CC786D" w:rsidP="008F4720">
      <w:pPr>
        <w:pStyle w:val="Lijstalinea"/>
        <w:numPr>
          <w:ilvl w:val="0"/>
          <w:numId w:val="3"/>
        </w:numPr>
        <w:ind w:left="284" w:hanging="284"/>
        <w:rPr>
          <w:rFonts w:ascii="Calibri" w:hAnsi="Calibri"/>
          <w:sz w:val="22"/>
          <w:szCs w:val="22"/>
        </w:rPr>
      </w:pPr>
      <w:r w:rsidRPr="00172818">
        <w:rPr>
          <w:rFonts w:ascii="Calibri" w:hAnsi="Calibri"/>
          <w:sz w:val="22"/>
          <w:szCs w:val="22"/>
        </w:rPr>
        <w:t>wet: de Wet medezeggenschap op scholen (Stb.2006, 658);</w:t>
      </w:r>
    </w:p>
    <w:p w14:paraId="28F87FAC" w14:textId="67A63F62" w:rsidR="000D7F0F" w:rsidRPr="00110DC5" w:rsidRDefault="00CC786D" w:rsidP="008F4720">
      <w:pPr>
        <w:keepLines/>
        <w:widowControl w:val="0"/>
        <w:numPr>
          <w:ilvl w:val="0"/>
          <w:numId w:val="3"/>
        </w:numPr>
        <w:tabs>
          <w:tab w:val="left" w:pos="90"/>
        </w:tabs>
        <w:ind w:left="284" w:hanging="284"/>
        <w:rPr>
          <w:rFonts w:ascii="Calibri" w:hAnsi="Calibri" w:cs="Arial"/>
          <w:sz w:val="22"/>
          <w:szCs w:val="22"/>
        </w:rPr>
      </w:pPr>
      <w:r w:rsidRPr="00172818">
        <w:rPr>
          <w:rFonts w:ascii="Calibri" w:hAnsi="Calibri"/>
          <w:sz w:val="22"/>
          <w:szCs w:val="22"/>
        </w:rPr>
        <w:t>bestuur: het bestuur van het samenwerkingsverband;</w:t>
      </w:r>
    </w:p>
    <w:p w14:paraId="3BEC9790" w14:textId="183CB46A" w:rsidR="00CC786D" w:rsidRPr="00172818" w:rsidRDefault="00CC786D" w:rsidP="008F4720">
      <w:pPr>
        <w:pStyle w:val="Lijstalinea"/>
        <w:numPr>
          <w:ilvl w:val="0"/>
          <w:numId w:val="3"/>
        </w:numPr>
        <w:ind w:left="284" w:hanging="284"/>
        <w:rPr>
          <w:rFonts w:ascii="Calibri" w:hAnsi="Calibri"/>
          <w:sz w:val="22"/>
          <w:szCs w:val="22"/>
        </w:rPr>
      </w:pPr>
      <w:r w:rsidRPr="00172818">
        <w:rPr>
          <w:rFonts w:ascii="Calibri" w:hAnsi="Calibri"/>
          <w:sz w:val="22"/>
          <w:szCs w:val="22"/>
        </w:rPr>
        <w:t>MR: de medezeggenschapsraad als bedoeld in artikel 3, leden 1 en 5 van de wet;</w:t>
      </w:r>
    </w:p>
    <w:p w14:paraId="7E7F4AF2" w14:textId="6BE1F603" w:rsidR="00CC786D" w:rsidRPr="00172818" w:rsidRDefault="00CC786D" w:rsidP="008F4720">
      <w:pPr>
        <w:pStyle w:val="Lijstalinea"/>
        <w:numPr>
          <w:ilvl w:val="0"/>
          <w:numId w:val="3"/>
        </w:numPr>
        <w:ind w:left="284" w:hanging="284"/>
        <w:rPr>
          <w:rFonts w:ascii="Calibri" w:hAnsi="Calibri"/>
          <w:sz w:val="22"/>
          <w:szCs w:val="22"/>
        </w:rPr>
      </w:pPr>
      <w:r w:rsidRPr="00172818">
        <w:rPr>
          <w:rFonts w:ascii="Calibri" w:hAnsi="Calibri"/>
          <w:sz w:val="22"/>
          <w:szCs w:val="22"/>
        </w:rPr>
        <w:t>personeel: het personeel dat in dienst is dan wel ten minste 6 maanden te werk gesteld is zonder benoeming bij het samenwerkingsverband en dat werkzaam is bij het samenwerkingsverband en het personeel dat is benoemd of ten minste 6 maanden te werk gesteld zonder benoeming dat werkzaamheden verricht ten behoeve van het samenwerkingsverband.</w:t>
      </w:r>
    </w:p>
    <w:p w14:paraId="746B2BBC" w14:textId="77777777" w:rsidR="006854DB" w:rsidRPr="00172818" w:rsidRDefault="006854DB" w:rsidP="000D7F0F">
      <w:pPr>
        <w:rPr>
          <w:rFonts w:ascii="Calibri" w:hAnsi="Calibri"/>
          <w:sz w:val="22"/>
          <w:szCs w:val="22"/>
        </w:rPr>
      </w:pPr>
    </w:p>
    <w:p w14:paraId="4E79B505" w14:textId="77777777" w:rsidR="006854DB" w:rsidRPr="00172818" w:rsidRDefault="006854DB" w:rsidP="00CC786D">
      <w:pPr>
        <w:rPr>
          <w:rFonts w:ascii="Calibri" w:hAnsi="Calibri"/>
        </w:rPr>
      </w:pPr>
      <w:r w:rsidRPr="00172818">
        <w:rPr>
          <w:rFonts w:ascii="Calibri" w:hAnsi="Calibri"/>
        </w:rPr>
        <w:t>------------------------------------</w:t>
      </w:r>
    </w:p>
    <w:p w14:paraId="2E22660C" w14:textId="77777777" w:rsidR="006854DB" w:rsidRPr="00172818" w:rsidRDefault="006854DB" w:rsidP="00CC786D">
      <w:pPr>
        <w:rPr>
          <w:rFonts w:ascii="Calibri" w:hAnsi="Calibri"/>
          <w:i/>
          <w:sz w:val="22"/>
          <w:szCs w:val="22"/>
        </w:rPr>
      </w:pPr>
      <w:r w:rsidRPr="00172818">
        <w:rPr>
          <w:rFonts w:ascii="Calibri" w:hAnsi="Calibri"/>
          <w:i/>
          <w:sz w:val="22"/>
          <w:szCs w:val="22"/>
        </w:rPr>
        <w:t xml:space="preserve">Toelichting: </w:t>
      </w:r>
    </w:p>
    <w:p w14:paraId="78B19D0B" w14:textId="47785C84" w:rsidR="006854DB" w:rsidRPr="00172818" w:rsidRDefault="006854DB" w:rsidP="008F4720">
      <w:pPr>
        <w:pStyle w:val="Lijstalinea"/>
        <w:numPr>
          <w:ilvl w:val="0"/>
          <w:numId w:val="1"/>
        </w:numPr>
        <w:rPr>
          <w:rFonts w:ascii="Calibri" w:hAnsi="Calibri"/>
          <w:i/>
          <w:sz w:val="22"/>
          <w:szCs w:val="22"/>
        </w:rPr>
      </w:pPr>
      <w:r w:rsidRPr="00172818">
        <w:rPr>
          <w:rFonts w:ascii="Calibri" w:hAnsi="Calibri"/>
          <w:i/>
          <w:sz w:val="22"/>
          <w:szCs w:val="22"/>
        </w:rPr>
        <w:t>het gaat dus zowel om mensen met een aanstelling als ‘werkzame mensen ’ met een aanstelling elders, die minimaal 6 maanden werk doen voor het samenwerkingsverband</w:t>
      </w:r>
    </w:p>
    <w:p w14:paraId="50E2A229" w14:textId="77777777" w:rsidR="006854DB" w:rsidRPr="00172818" w:rsidRDefault="006854DB" w:rsidP="008F4720">
      <w:pPr>
        <w:pStyle w:val="Lijstalinea"/>
        <w:numPr>
          <w:ilvl w:val="0"/>
          <w:numId w:val="1"/>
        </w:numPr>
        <w:rPr>
          <w:rFonts w:ascii="Calibri" w:hAnsi="Calibri"/>
          <w:i/>
          <w:sz w:val="22"/>
          <w:szCs w:val="22"/>
        </w:rPr>
      </w:pPr>
      <w:r w:rsidRPr="00172818">
        <w:rPr>
          <w:rFonts w:ascii="Calibri" w:hAnsi="Calibri"/>
          <w:i/>
          <w:sz w:val="22"/>
          <w:szCs w:val="22"/>
        </w:rPr>
        <w:t>definitie personeel heeft tot gevolg dat elk samenwerkingsverband een MRP zal hebben</w:t>
      </w:r>
    </w:p>
    <w:p w14:paraId="2173DFC7" w14:textId="77777777" w:rsidR="006854DB" w:rsidRPr="00172818" w:rsidRDefault="006854DB" w:rsidP="008F4720">
      <w:pPr>
        <w:pStyle w:val="Lijstalinea"/>
        <w:numPr>
          <w:ilvl w:val="0"/>
          <w:numId w:val="1"/>
        </w:numPr>
        <w:rPr>
          <w:rFonts w:ascii="Calibri" w:hAnsi="Calibri"/>
          <w:i/>
          <w:sz w:val="22"/>
          <w:szCs w:val="22"/>
        </w:rPr>
      </w:pPr>
      <w:r w:rsidRPr="00172818">
        <w:rPr>
          <w:rFonts w:ascii="Calibri" w:hAnsi="Calibri"/>
          <w:i/>
          <w:sz w:val="22"/>
          <w:szCs w:val="22"/>
        </w:rPr>
        <w:t>aandacht voor ‘het achterhalen’ van de personen – contracten die deel uit maken van ‘het personeel’</w:t>
      </w:r>
    </w:p>
    <w:p w14:paraId="755CA9CF" w14:textId="77777777" w:rsidR="006854DB" w:rsidRPr="00172818" w:rsidRDefault="006854DB" w:rsidP="006854DB">
      <w:pPr>
        <w:rPr>
          <w:rFonts w:ascii="Calibri" w:hAnsi="Calibri"/>
        </w:rPr>
      </w:pPr>
      <w:r w:rsidRPr="00172818">
        <w:rPr>
          <w:rFonts w:ascii="Calibri" w:hAnsi="Calibri"/>
        </w:rPr>
        <w:t>------------------------------------</w:t>
      </w:r>
    </w:p>
    <w:p w14:paraId="7EEB6634" w14:textId="77777777" w:rsidR="00CC786D" w:rsidRPr="00172818" w:rsidRDefault="00CC786D" w:rsidP="00CC786D">
      <w:pPr>
        <w:rPr>
          <w:rFonts w:ascii="Calibri" w:hAnsi="Calibri"/>
          <w:sz w:val="22"/>
          <w:szCs w:val="22"/>
        </w:rPr>
      </w:pPr>
    </w:p>
    <w:p w14:paraId="27BCCA69" w14:textId="77777777" w:rsidR="00CC786D" w:rsidRPr="00172818" w:rsidRDefault="00CC786D" w:rsidP="00CC786D">
      <w:pPr>
        <w:rPr>
          <w:rFonts w:ascii="Calibri" w:hAnsi="Calibri"/>
          <w:b/>
          <w:sz w:val="22"/>
          <w:szCs w:val="22"/>
        </w:rPr>
      </w:pPr>
      <w:r w:rsidRPr="00172818">
        <w:rPr>
          <w:rFonts w:ascii="Calibri" w:hAnsi="Calibri"/>
          <w:b/>
          <w:sz w:val="22"/>
          <w:szCs w:val="22"/>
        </w:rPr>
        <w:t>Artikel 2</w:t>
      </w:r>
      <w:r w:rsidRPr="00172818">
        <w:rPr>
          <w:rFonts w:ascii="Calibri" w:hAnsi="Calibri"/>
          <w:b/>
          <w:sz w:val="22"/>
          <w:szCs w:val="22"/>
        </w:rPr>
        <w:tab/>
        <w:t>Werkingsduur en wijzigingen reglement</w:t>
      </w:r>
    </w:p>
    <w:p w14:paraId="10ADD8D1" w14:textId="77777777" w:rsidR="00CC786D" w:rsidRPr="00172818" w:rsidRDefault="00CC786D" w:rsidP="00CC786D">
      <w:pPr>
        <w:rPr>
          <w:rFonts w:ascii="Calibri" w:hAnsi="Calibri"/>
          <w:sz w:val="22"/>
          <w:szCs w:val="22"/>
        </w:rPr>
      </w:pPr>
      <w:r w:rsidRPr="00172818">
        <w:rPr>
          <w:rFonts w:ascii="Calibri" w:hAnsi="Calibri"/>
          <w:sz w:val="22"/>
          <w:szCs w:val="22"/>
        </w:rPr>
        <w:t xml:space="preserve">1. Het reglement treedt in werking op </w:t>
      </w:r>
      <w:r w:rsidRPr="00172818">
        <w:rPr>
          <w:rFonts w:ascii="Calibri" w:hAnsi="Calibri"/>
          <w:color w:val="FF0000"/>
          <w:sz w:val="22"/>
          <w:szCs w:val="22"/>
        </w:rPr>
        <w:t>[datum].</w:t>
      </w:r>
    </w:p>
    <w:p w14:paraId="78638604" w14:textId="77777777" w:rsidR="00CC786D" w:rsidRPr="00172818" w:rsidRDefault="00CC786D" w:rsidP="00CC786D">
      <w:pPr>
        <w:rPr>
          <w:rFonts w:ascii="Calibri" w:hAnsi="Calibri"/>
          <w:sz w:val="22"/>
          <w:szCs w:val="22"/>
        </w:rPr>
      </w:pPr>
      <w:r w:rsidRPr="00172818">
        <w:rPr>
          <w:rFonts w:ascii="Calibri" w:hAnsi="Calibri"/>
          <w:sz w:val="22"/>
          <w:szCs w:val="22"/>
        </w:rPr>
        <w:t>2. Het bestuur legt het reglement en elke wijziging daarvan als voorstel voor aan de MR en stelt het (gewijzigde) reglement slechts vast voor zover het na overleg al dan niet gewijzigde voorstel de instemming van ten minste twee derde deel van het aantal leden van de MR heeft verworven.</w:t>
      </w:r>
    </w:p>
    <w:p w14:paraId="1D193B38" w14:textId="77777777" w:rsidR="006E2A89" w:rsidRPr="00172818" w:rsidRDefault="006E2A89" w:rsidP="00CC786D">
      <w:pPr>
        <w:rPr>
          <w:rFonts w:ascii="Calibri" w:hAnsi="Calibri"/>
          <w:sz w:val="22"/>
          <w:szCs w:val="22"/>
        </w:rPr>
      </w:pPr>
    </w:p>
    <w:p w14:paraId="4C72D322" w14:textId="77777777" w:rsidR="00CC786D" w:rsidRPr="00172818" w:rsidRDefault="00CC786D" w:rsidP="00CC786D">
      <w:pPr>
        <w:rPr>
          <w:rFonts w:ascii="Calibri" w:hAnsi="Calibri"/>
          <w:sz w:val="22"/>
          <w:szCs w:val="22"/>
        </w:rPr>
      </w:pPr>
    </w:p>
    <w:p w14:paraId="5E1B511E" w14:textId="77777777" w:rsidR="003E07CD" w:rsidRDefault="003E07CD">
      <w:pPr>
        <w:rPr>
          <w:rFonts w:ascii="Calibri" w:hAnsi="Calibri"/>
          <w:b/>
          <w:i/>
          <w:iCs/>
          <w:sz w:val="22"/>
          <w:szCs w:val="22"/>
        </w:rPr>
      </w:pPr>
      <w:r>
        <w:rPr>
          <w:rFonts w:ascii="Calibri" w:hAnsi="Calibri"/>
          <w:b/>
          <w:i/>
          <w:iCs/>
          <w:sz w:val="22"/>
          <w:szCs w:val="22"/>
        </w:rPr>
        <w:br w:type="page"/>
      </w:r>
    </w:p>
    <w:p w14:paraId="055EB888" w14:textId="75D74267" w:rsidR="007F168D" w:rsidRDefault="00CC786D" w:rsidP="00CC786D">
      <w:pPr>
        <w:rPr>
          <w:rFonts w:ascii="Calibri" w:hAnsi="Calibri"/>
          <w:b/>
          <w:sz w:val="22"/>
          <w:szCs w:val="22"/>
        </w:rPr>
      </w:pPr>
      <w:r w:rsidRPr="00172818">
        <w:rPr>
          <w:rFonts w:ascii="Calibri" w:hAnsi="Calibri"/>
          <w:b/>
          <w:i/>
          <w:iCs/>
          <w:sz w:val="22"/>
          <w:szCs w:val="22"/>
        </w:rPr>
        <w:lastRenderedPageBreak/>
        <w:t>Hoofdstuk 2</w:t>
      </w:r>
      <w:r w:rsidRPr="00172818">
        <w:rPr>
          <w:rFonts w:ascii="Calibri" w:hAnsi="Calibri"/>
          <w:b/>
          <w:i/>
          <w:iCs/>
          <w:sz w:val="22"/>
          <w:szCs w:val="22"/>
        </w:rPr>
        <w:tab/>
        <w:t>Inrichting van de medezeggenschap</w:t>
      </w:r>
      <w:r w:rsidRPr="00172818">
        <w:rPr>
          <w:rFonts w:ascii="Calibri" w:hAnsi="Calibri"/>
          <w:b/>
          <w:sz w:val="22"/>
          <w:szCs w:val="22"/>
        </w:rPr>
        <w:br/>
      </w:r>
    </w:p>
    <w:p w14:paraId="6C1A8E8C" w14:textId="304FEDB3" w:rsidR="00C6511E" w:rsidRPr="00172818" w:rsidRDefault="00CC786D" w:rsidP="00CC786D">
      <w:pPr>
        <w:rPr>
          <w:rFonts w:ascii="Calibri" w:hAnsi="Calibri"/>
          <w:b/>
          <w:sz w:val="22"/>
          <w:szCs w:val="22"/>
        </w:rPr>
      </w:pPr>
      <w:r w:rsidRPr="00172818">
        <w:rPr>
          <w:rFonts w:ascii="Calibri" w:hAnsi="Calibri"/>
          <w:b/>
          <w:sz w:val="22"/>
          <w:szCs w:val="22"/>
        </w:rPr>
        <w:t>Artikel 3</w:t>
      </w:r>
      <w:r w:rsidRPr="00172818">
        <w:rPr>
          <w:rFonts w:ascii="Calibri" w:hAnsi="Calibri"/>
          <w:b/>
          <w:sz w:val="22"/>
          <w:szCs w:val="22"/>
        </w:rPr>
        <w:tab/>
        <w:t>MR</w:t>
      </w:r>
      <w:r w:rsidRPr="00172818">
        <w:rPr>
          <w:rFonts w:ascii="Calibri" w:hAnsi="Calibri"/>
          <w:sz w:val="22"/>
          <w:szCs w:val="22"/>
        </w:rPr>
        <w:br/>
        <w:t>Aan het samenwerkingsverband is een MR verbonden. De MR wordt rechtstreeks door en uit het personeel gekozen volgens de bepalingen van dit reglement.</w:t>
      </w:r>
      <w:r w:rsidRPr="00172818">
        <w:rPr>
          <w:rFonts w:ascii="Calibri" w:hAnsi="Calibri"/>
          <w:sz w:val="22"/>
          <w:szCs w:val="22"/>
        </w:rPr>
        <w:br/>
      </w:r>
    </w:p>
    <w:p w14:paraId="51DB90D6" w14:textId="0B69F1D8" w:rsidR="00330022" w:rsidRPr="00172818" w:rsidRDefault="00CC786D" w:rsidP="00CC786D">
      <w:pPr>
        <w:rPr>
          <w:rFonts w:ascii="Calibri" w:hAnsi="Calibri"/>
          <w:sz w:val="22"/>
          <w:szCs w:val="22"/>
        </w:rPr>
      </w:pPr>
      <w:r w:rsidRPr="00172818">
        <w:rPr>
          <w:rFonts w:ascii="Calibri" w:hAnsi="Calibri"/>
          <w:b/>
          <w:sz w:val="22"/>
          <w:szCs w:val="22"/>
        </w:rPr>
        <w:t>Artikel 4</w:t>
      </w:r>
      <w:r w:rsidRPr="00172818">
        <w:rPr>
          <w:rFonts w:ascii="Calibri" w:hAnsi="Calibri"/>
          <w:b/>
          <w:sz w:val="22"/>
          <w:szCs w:val="22"/>
        </w:rPr>
        <w:tab/>
        <w:t>Omvang en samenstelling MR</w:t>
      </w:r>
      <w:r w:rsidR="00CE6C7B">
        <w:rPr>
          <w:rStyle w:val="Voetnootmarkering"/>
          <w:rFonts w:ascii="Calibri" w:hAnsi="Calibri"/>
          <w:b/>
          <w:sz w:val="22"/>
          <w:szCs w:val="22"/>
        </w:rPr>
        <w:footnoteReference w:id="1"/>
      </w:r>
      <w:r w:rsidRPr="00172818">
        <w:rPr>
          <w:rFonts w:ascii="Calibri" w:hAnsi="Calibri"/>
          <w:sz w:val="22"/>
          <w:szCs w:val="22"/>
        </w:rPr>
        <w:br/>
        <w:t xml:space="preserve">De MR bestaat uit </w:t>
      </w:r>
      <w:r w:rsidRPr="00172818">
        <w:rPr>
          <w:rFonts w:ascii="Calibri" w:hAnsi="Calibri"/>
          <w:color w:val="FF0000"/>
          <w:sz w:val="22"/>
          <w:szCs w:val="22"/>
        </w:rPr>
        <w:t>[tenminste twee]</w:t>
      </w:r>
      <w:r w:rsidRPr="00172818">
        <w:rPr>
          <w:rFonts w:ascii="Calibri" w:hAnsi="Calibri"/>
          <w:sz w:val="22"/>
          <w:szCs w:val="22"/>
        </w:rPr>
        <w:t xml:space="preserve"> leden die uit en door het personeel worden gekozen in overeenstemming met dit reglement.</w:t>
      </w:r>
    </w:p>
    <w:p w14:paraId="20F4C386" w14:textId="77777777" w:rsidR="003C3B6B" w:rsidRPr="003C3B6B" w:rsidRDefault="003C3B6B" w:rsidP="003C3B6B">
      <w:pPr>
        <w:rPr>
          <w:rFonts w:ascii="Calibri" w:hAnsi="Calibri"/>
          <w:iCs/>
          <w:sz w:val="22"/>
          <w:szCs w:val="22"/>
        </w:rPr>
      </w:pPr>
    </w:p>
    <w:p w14:paraId="266F9FC9" w14:textId="597FAFBF" w:rsidR="003C3B6B" w:rsidRPr="00314A9C" w:rsidRDefault="00960F0D" w:rsidP="003C3B6B">
      <w:pPr>
        <w:rPr>
          <w:rFonts w:ascii="Calibri" w:hAnsi="Calibri"/>
          <w:b/>
          <w:bCs/>
          <w:iCs/>
          <w:sz w:val="22"/>
          <w:szCs w:val="22"/>
        </w:rPr>
      </w:pPr>
      <w:r w:rsidRPr="00314A9C">
        <w:rPr>
          <w:rFonts w:ascii="Calibri" w:hAnsi="Calibri"/>
          <w:b/>
          <w:bCs/>
          <w:iCs/>
          <w:sz w:val="22"/>
          <w:szCs w:val="22"/>
        </w:rPr>
        <w:t>Facultatief:</w:t>
      </w:r>
      <w:r w:rsidRPr="00314A9C">
        <w:rPr>
          <w:rFonts w:ascii="Calibri" w:hAnsi="Calibri"/>
          <w:b/>
          <w:bCs/>
          <w:iCs/>
          <w:sz w:val="22"/>
          <w:szCs w:val="22"/>
        </w:rPr>
        <w:tab/>
      </w:r>
      <w:r w:rsidR="003C3B6B" w:rsidRPr="00314A9C">
        <w:rPr>
          <w:rFonts w:ascii="Calibri" w:hAnsi="Calibri"/>
          <w:b/>
          <w:bCs/>
          <w:iCs/>
          <w:sz w:val="22"/>
          <w:szCs w:val="22"/>
        </w:rPr>
        <w:t>Artikel 4</w:t>
      </w:r>
      <w:r w:rsidRPr="00314A9C">
        <w:rPr>
          <w:rFonts w:ascii="Calibri" w:hAnsi="Calibri"/>
          <w:b/>
          <w:bCs/>
          <w:iCs/>
          <w:sz w:val="22"/>
          <w:szCs w:val="22"/>
        </w:rPr>
        <w:tab/>
      </w:r>
      <w:r w:rsidR="003C3B6B" w:rsidRPr="00314A9C">
        <w:rPr>
          <w:rFonts w:ascii="Calibri" w:hAnsi="Calibri"/>
          <w:b/>
          <w:bCs/>
          <w:iCs/>
          <w:sz w:val="22"/>
          <w:szCs w:val="22"/>
        </w:rPr>
        <w:t xml:space="preserve"> kiesgroepen</w:t>
      </w:r>
    </w:p>
    <w:p w14:paraId="23519845" w14:textId="77777777" w:rsidR="003C3B6B" w:rsidRPr="00314A9C" w:rsidRDefault="003C3B6B" w:rsidP="00D473F6">
      <w:pPr>
        <w:rPr>
          <w:rFonts w:ascii="Calibri" w:hAnsi="Calibri"/>
          <w:iCs/>
          <w:sz w:val="22"/>
          <w:szCs w:val="22"/>
        </w:rPr>
      </w:pPr>
      <w:r w:rsidRPr="00314A9C">
        <w:rPr>
          <w:rFonts w:ascii="Calibri" w:hAnsi="Calibri"/>
          <w:iCs/>
          <w:sz w:val="22"/>
          <w:szCs w:val="22"/>
        </w:rPr>
        <w:t>De MR,  bestaat uit leden die worden gekozen door en uit de volgende kiesgroepen:</w:t>
      </w:r>
    </w:p>
    <w:p w14:paraId="0C4B5607" w14:textId="30580F8B" w:rsidR="003C3B6B" w:rsidRPr="00314A9C" w:rsidRDefault="003C3B6B" w:rsidP="003C3B6B">
      <w:pPr>
        <w:rPr>
          <w:rFonts w:ascii="Calibri" w:hAnsi="Calibri"/>
          <w:iCs/>
          <w:sz w:val="22"/>
          <w:szCs w:val="22"/>
        </w:rPr>
      </w:pPr>
      <w:r w:rsidRPr="00314A9C">
        <w:rPr>
          <w:rFonts w:ascii="Calibri" w:hAnsi="Calibri"/>
          <w:iCs/>
          <w:sz w:val="22"/>
          <w:szCs w:val="22"/>
        </w:rPr>
        <w:t xml:space="preserve">Voor het personeel </w:t>
      </w:r>
      <w:r w:rsidR="00716E13" w:rsidRPr="00314A9C">
        <w:rPr>
          <w:rFonts w:ascii="Calibri" w:hAnsi="Calibri" w:cs="Arial"/>
          <w:sz w:val="22"/>
          <w:szCs w:val="22"/>
        </w:rPr>
        <w:t xml:space="preserve">[aantal] </w:t>
      </w:r>
      <w:r w:rsidRPr="00314A9C">
        <w:rPr>
          <w:rFonts w:ascii="Calibri" w:hAnsi="Calibri"/>
          <w:iCs/>
          <w:sz w:val="22"/>
          <w:szCs w:val="22"/>
        </w:rPr>
        <w:t xml:space="preserve"> leden worden gekozen door en uit de groep/ het onderdeel </w:t>
      </w:r>
      <w:r w:rsidR="00E263BF" w:rsidRPr="00314A9C">
        <w:rPr>
          <w:rFonts w:ascii="Calibri" w:hAnsi="Calibri" w:cs="Arial"/>
          <w:sz w:val="22"/>
          <w:szCs w:val="22"/>
        </w:rPr>
        <w:t>[naam groep/onderdeel]</w:t>
      </w:r>
      <w:r w:rsidRPr="00314A9C">
        <w:rPr>
          <w:rFonts w:ascii="Calibri" w:hAnsi="Calibri"/>
          <w:iCs/>
          <w:sz w:val="22"/>
          <w:szCs w:val="22"/>
        </w:rPr>
        <w:t xml:space="preserve">; ............ leden worden gekozen door en uit de groep/ het onderdeel </w:t>
      </w:r>
      <w:r w:rsidR="00E263BF" w:rsidRPr="00314A9C">
        <w:rPr>
          <w:rFonts w:ascii="Calibri" w:hAnsi="Calibri" w:cs="Arial"/>
          <w:sz w:val="22"/>
          <w:szCs w:val="22"/>
        </w:rPr>
        <w:t>[naam groep/onderdeel]</w:t>
      </w:r>
      <w:r w:rsidRPr="00314A9C">
        <w:rPr>
          <w:rFonts w:ascii="Calibri" w:hAnsi="Calibri"/>
          <w:iCs/>
          <w:sz w:val="22"/>
          <w:szCs w:val="22"/>
        </w:rPr>
        <w:t xml:space="preserve"> (et cetera</w:t>
      </w:r>
      <w:r w:rsidR="00E263BF" w:rsidRPr="00314A9C">
        <w:rPr>
          <w:rFonts w:ascii="Calibri" w:hAnsi="Calibri"/>
          <w:iCs/>
          <w:sz w:val="22"/>
          <w:szCs w:val="22"/>
        </w:rPr>
        <w:t>).</w:t>
      </w:r>
    </w:p>
    <w:p w14:paraId="3111FCA4" w14:textId="77777777" w:rsidR="00C6511E" w:rsidRPr="00172818" w:rsidRDefault="00C6511E" w:rsidP="00CC786D">
      <w:pPr>
        <w:rPr>
          <w:rFonts w:ascii="Calibri" w:hAnsi="Calibri"/>
          <w:b/>
          <w:sz w:val="22"/>
          <w:szCs w:val="22"/>
        </w:rPr>
      </w:pPr>
    </w:p>
    <w:p w14:paraId="1A15FBE4" w14:textId="256FC4CA" w:rsidR="00CC786D" w:rsidRPr="009F4365" w:rsidRDefault="00CC786D" w:rsidP="00CC786D">
      <w:pPr>
        <w:rPr>
          <w:rFonts w:ascii="Calibri" w:hAnsi="Calibri"/>
          <w:sz w:val="22"/>
          <w:szCs w:val="22"/>
        </w:rPr>
      </w:pPr>
      <w:r w:rsidRPr="009F4365">
        <w:rPr>
          <w:rFonts w:ascii="Calibri" w:hAnsi="Calibri"/>
          <w:b/>
          <w:sz w:val="22"/>
          <w:szCs w:val="22"/>
        </w:rPr>
        <w:t>Artikel 5</w:t>
      </w:r>
      <w:r w:rsidRPr="009F4365">
        <w:rPr>
          <w:rFonts w:ascii="Calibri" w:hAnsi="Calibri"/>
          <w:b/>
          <w:sz w:val="22"/>
          <w:szCs w:val="22"/>
        </w:rPr>
        <w:tab/>
        <w:t>Zittingsduur</w:t>
      </w:r>
      <w:r w:rsidR="00CE6C7B" w:rsidRPr="009F4365">
        <w:rPr>
          <w:rFonts w:ascii="Calibri" w:hAnsi="Calibri"/>
          <w:b/>
          <w:sz w:val="22"/>
          <w:szCs w:val="22"/>
        </w:rPr>
        <w:t>, rooster van aft</w:t>
      </w:r>
      <w:r w:rsidR="0040686F" w:rsidRPr="009F4365">
        <w:rPr>
          <w:rFonts w:ascii="Calibri" w:hAnsi="Calibri"/>
          <w:b/>
          <w:sz w:val="22"/>
          <w:szCs w:val="22"/>
        </w:rPr>
        <w:t>r</w:t>
      </w:r>
      <w:r w:rsidR="00CE6C7B" w:rsidRPr="009F4365">
        <w:rPr>
          <w:rFonts w:ascii="Calibri" w:hAnsi="Calibri"/>
          <w:b/>
          <w:sz w:val="22"/>
          <w:szCs w:val="22"/>
        </w:rPr>
        <w:t>eden</w:t>
      </w:r>
    </w:p>
    <w:p w14:paraId="011DFD1F" w14:textId="496869B1" w:rsidR="00B676E7" w:rsidRDefault="00CC786D" w:rsidP="00E90D12">
      <w:pPr>
        <w:pStyle w:val="Lijstalinea"/>
        <w:numPr>
          <w:ilvl w:val="0"/>
          <w:numId w:val="12"/>
        </w:numPr>
        <w:ind w:left="0" w:firstLine="0"/>
        <w:rPr>
          <w:rFonts w:ascii="Calibri" w:hAnsi="Calibri"/>
          <w:sz w:val="22"/>
          <w:szCs w:val="22"/>
        </w:rPr>
      </w:pPr>
      <w:r w:rsidRPr="009F4365">
        <w:rPr>
          <w:rFonts w:ascii="Calibri" w:hAnsi="Calibri"/>
          <w:sz w:val="22"/>
          <w:szCs w:val="22"/>
        </w:rPr>
        <w:t xml:space="preserve">Een lid van de MR heeft zitting voor een periode van </w:t>
      </w:r>
      <w:r w:rsidRPr="009F4365">
        <w:rPr>
          <w:rFonts w:ascii="Calibri" w:hAnsi="Calibri"/>
          <w:color w:val="FF0000"/>
          <w:sz w:val="22"/>
          <w:szCs w:val="22"/>
        </w:rPr>
        <w:t xml:space="preserve">[…] </w:t>
      </w:r>
      <w:r w:rsidRPr="009F4365">
        <w:rPr>
          <w:rFonts w:ascii="Calibri" w:hAnsi="Calibri"/>
          <w:sz w:val="22"/>
          <w:szCs w:val="22"/>
        </w:rPr>
        <w:t>jaar.</w:t>
      </w:r>
      <w:r w:rsidR="00E90D12">
        <w:rPr>
          <w:rFonts w:ascii="Calibri" w:hAnsi="Calibri"/>
          <w:sz w:val="22"/>
          <w:szCs w:val="22"/>
        </w:rPr>
        <w:br/>
      </w:r>
      <w:r w:rsidR="00B676E7">
        <w:rPr>
          <w:rFonts w:ascii="Calibri" w:hAnsi="Calibri"/>
          <w:sz w:val="22"/>
          <w:szCs w:val="22"/>
        </w:rPr>
        <w:br/>
        <w:t>---------------------</w:t>
      </w:r>
    </w:p>
    <w:p w14:paraId="3A00DB84" w14:textId="7EE70E56" w:rsidR="00B676E7" w:rsidRPr="00B676E7" w:rsidRDefault="00B676E7" w:rsidP="00E90D12">
      <w:pPr>
        <w:pStyle w:val="Lijstalinea"/>
        <w:ind w:left="0"/>
        <w:rPr>
          <w:rFonts w:ascii="Calibri" w:hAnsi="Calibri"/>
          <w:sz w:val="22"/>
          <w:szCs w:val="22"/>
        </w:rPr>
      </w:pPr>
      <w:r w:rsidRPr="00B676E7">
        <w:rPr>
          <w:rFonts w:ascii="Calibri" w:hAnsi="Calibri"/>
          <w:sz w:val="22"/>
          <w:szCs w:val="22"/>
        </w:rPr>
        <w:t xml:space="preserve">Toelichting: </w:t>
      </w:r>
    </w:p>
    <w:p w14:paraId="370AE524" w14:textId="77777777" w:rsidR="00B676E7" w:rsidRDefault="00B676E7" w:rsidP="00E90D12">
      <w:pPr>
        <w:pStyle w:val="Lijstalinea"/>
        <w:ind w:left="0"/>
        <w:rPr>
          <w:rFonts w:ascii="Calibri" w:hAnsi="Calibri"/>
          <w:sz w:val="22"/>
          <w:szCs w:val="22"/>
        </w:rPr>
      </w:pPr>
      <w:r w:rsidRPr="00B676E7">
        <w:rPr>
          <w:rFonts w:ascii="Calibri" w:hAnsi="Calibri"/>
          <w:sz w:val="22"/>
          <w:szCs w:val="22"/>
        </w:rPr>
        <w:t>aandachtspunt is het feit dat omdat de duur van ‘6 maanden werkzaam’ geldt, er via deze bepaling mensen met korte contracten kunnen worden uitgesloten om zitting te nemen in de MR, terwijl ze wel stemrecht hebben als ze langer dan 6 maanden werkzaam zijn.</w:t>
      </w:r>
    </w:p>
    <w:p w14:paraId="586D2B46" w14:textId="3332B217" w:rsidR="00CC786D" w:rsidRPr="009F4365" w:rsidRDefault="00B676E7" w:rsidP="00E90D12">
      <w:pPr>
        <w:pStyle w:val="Lijstalinea"/>
        <w:ind w:left="0"/>
        <w:rPr>
          <w:rFonts w:ascii="Calibri" w:hAnsi="Calibri"/>
          <w:sz w:val="22"/>
          <w:szCs w:val="22"/>
        </w:rPr>
      </w:pPr>
      <w:r>
        <w:rPr>
          <w:rFonts w:ascii="Calibri" w:hAnsi="Calibri"/>
          <w:sz w:val="22"/>
          <w:szCs w:val="22"/>
        </w:rPr>
        <w:t>----------------------</w:t>
      </w:r>
      <w:r>
        <w:rPr>
          <w:rFonts w:ascii="Calibri" w:hAnsi="Calibri"/>
          <w:sz w:val="22"/>
          <w:szCs w:val="22"/>
        </w:rPr>
        <w:br/>
      </w:r>
    </w:p>
    <w:p w14:paraId="03A39AE8" w14:textId="77777777" w:rsidR="009F4365" w:rsidRDefault="00CC786D" w:rsidP="008F4720">
      <w:pPr>
        <w:pStyle w:val="Lijstalinea"/>
        <w:numPr>
          <w:ilvl w:val="0"/>
          <w:numId w:val="12"/>
        </w:numPr>
        <w:ind w:left="284" w:hanging="284"/>
        <w:rPr>
          <w:rFonts w:ascii="Calibri" w:hAnsi="Calibri"/>
          <w:sz w:val="22"/>
          <w:szCs w:val="22"/>
        </w:rPr>
      </w:pPr>
      <w:r w:rsidRPr="009F4365">
        <w:rPr>
          <w:rFonts w:ascii="Calibri" w:hAnsi="Calibri"/>
          <w:sz w:val="22"/>
          <w:szCs w:val="22"/>
        </w:rPr>
        <w:t>Een lid van de MR treedt na zijn zittingsperiode af en is terstond herkiesbaar.</w:t>
      </w:r>
    </w:p>
    <w:p w14:paraId="6894E538" w14:textId="77777777" w:rsidR="009F4365" w:rsidRDefault="00CC786D" w:rsidP="008F4720">
      <w:pPr>
        <w:pStyle w:val="Lijstalinea"/>
        <w:numPr>
          <w:ilvl w:val="0"/>
          <w:numId w:val="12"/>
        </w:numPr>
        <w:ind w:left="284" w:hanging="284"/>
        <w:rPr>
          <w:rFonts w:ascii="Calibri" w:hAnsi="Calibri"/>
          <w:sz w:val="22"/>
          <w:szCs w:val="22"/>
        </w:rPr>
      </w:pPr>
      <w:r w:rsidRPr="009F4365">
        <w:rPr>
          <w:rFonts w:ascii="Calibri" w:hAnsi="Calibri"/>
          <w:sz w:val="22"/>
          <w:szCs w:val="22"/>
        </w:rPr>
        <w:t>Een lid dat ter vervulling van een tussentijdse vacature is aangewezen of verkozen, treedt af op het tijdstip waarop degene in wiens plaats hij is aangewezen of verkozen, zou moeten aftreden.</w:t>
      </w:r>
    </w:p>
    <w:p w14:paraId="3BCFDDA3" w14:textId="77777777" w:rsidR="009F4365" w:rsidRDefault="00CC786D" w:rsidP="008F4720">
      <w:pPr>
        <w:pStyle w:val="Lijstalinea"/>
        <w:numPr>
          <w:ilvl w:val="0"/>
          <w:numId w:val="12"/>
        </w:numPr>
        <w:ind w:left="284" w:hanging="284"/>
        <w:rPr>
          <w:rFonts w:ascii="Calibri" w:hAnsi="Calibri"/>
          <w:sz w:val="22"/>
          <w:szCs w:val="22"/>
        </w:rPr>
      </w:pPr>
      <w:r w:rsidRPr="009F4365">
        <w:rPr>
          <w:rFonts w:ascii="Calibri" w:hAnsi="Calibri"/>
          <w:sz w:val="22"/>
          <w:szCs w:val="22"/>
        </w:rPr>
        <w:t>Behalve door periodieke aftreding eindigt het lidmaatschap van de MR:</w:t>
      </w:r>
    </w:p>
    <w:p w14:paraId="301C7EA3" w14:textId="77777777" w:rsidR="009F4365" w:rsidRPr="009F4365" w:rsidRDefault="00CC786D" w:rsidP="008F4720">
      <w:pPr>
        <w:pStyle w:val="Lijstalinea"/>
        <w:numPr>
          <w:ilvl w:val="1"/>
          <w:numId w:val="12"/>
        </w:numPr>
        <w:ind w:left="284" w:hanging="284"/>
        <w:rPr>
          <w:rFonts w:ascii="Calibri" w:hAnsi="Calibri"/>
          <w:sz w:val="22"/>
          <w:szCs w:val="22"/>
        </w:rPr>
      </w:pPr>
      <w:r w:rsidRPr="009F4365">
        <w:rPr>
          <w:rFonts w:ascii="Calibri" w:hAnsi="Calibri"/>
          <w:sz w:val="22"/>
          <w:szCs w:val="22"/>
        </w:rPr>
        <w:t>door overlijden van het lid;</w:t>
      </w:r>
    </w:p>
    <w:p w14:paraId="2C2DBADC" w14:textId="77777777" w:rsidR="009F4365" w:rsidRPr="00314A9C" w:rsidRDefault="00CC786D" w:rsidP="008F4720">
      <w:pPr>
        <w:pStyle w:val="Lijstalinea"/>
        <w:numPr>
          <w:ilvl w:val="1"/>
          <w:numId w:val="12"/>
        </w:numPr>
        <w:ind w:left="284" w:hanging="284"/>
        <w:rPr>
          <w:rFonts w:ascii="Calibri" w:hAnsi="Calibri"/>
          <w:sz w:val="22"/>
          <w:szCs w:val="22"/>
        </w:rPr>
      </w:pPr>
      <w:r w:rsidRPr="00314A9C">
        <w:rPr>
          <w:rFonts w:ascii="Calibri" w:hAnsi="Calibri"/>
          <w:sz w:val="22"/>
          <w:szCs w:val="22"/>
        </w:rPr>
        <w:t>door opzegging door het lid;</w:t>
      </w:r>
    </w:p>
    <w:p w14:paraId="3AE9F58B" w14:textId="77777777" w:rsidR="009F4365" w:rsidRPr="00314A9C" w:rsidRDefault="00CC786D" w:rsidP="008F4720">
      <w:pPr>
        <w:pStyle w:val="Lijstalinea"/>
        <w:numPr>
          <w:ilvl w:val="1"/>
          <w:numId w:val="12"/>
        </w:numPr>
        <w:ind w:left="284" w:hanging="284"/>
        <w:rPr>
          <w:rFonts w:ascii="Calibri" w:hAnsi="Calibri"/>
          <w:sz w:val="22"/>
          <w:szCs w:val="22"/>
        </w:rPr>
      </w:pPr>
      <w:r w:rsidRPr="00314A9C">
        <w:rPr>
          <w:rFonts w:ascii="Calibri" w:hAnsi="Calibri"/>
          <w:sz w:val="22"/>
          <w:szCs w:val="22"/>
        </w:rPr>
        <w:t>zodra het lid geen personeelslid meer is.</w:t>
      </w:r>
    </w:p>
    <w:p w14:paraId="69CEA6B2" w14:textId="3F084272" w:rsidR="0040686F" w:rsidRPr="00314A9C" w:rsidRDefault="00704E0C" w:rsidP="008F4720">
      <w:pPr>
        <w:pStyle w:val="Lijstalinea"/>
        <w:numPr>
          <w:ilvl w:val="0"/>
          <w:numId w:val="12"/>
        </w:numPr>
        <w:ind w:left="284" w:hanging="284"/>
        <w:rPr>
          <w:rFonts w:ascii="Calibri" w:hAnsi="Calibri"/>
          <w:sz w:val="22"/>
          <w:szCs w:val="22"/>
        </w:rPr>
      </w:pPr>
      <w:r w:rsidRPr="00314A9C">
        <w:rPr>
          <w:rFonts w:ascii="Calibri" w:hAnsi="Calibri" w:cs="Calibri"/>
          <w:sz w:val="22"/>
          <w:szCs w:val="22"/>
        </w:rPr>
        <w:t>Facultatief:</w:t>
      </w:r>
      <w:r w:rsidRPr="00314A9C">
        <w:rPr>
          <w:rFonts w:ascii="Calibri" w:hAnsi="Calibri" w:cs="Calibri"/>
          <w:sz w:val="22"/>
          <w:szCs w:val="22"/>
        </w:rPr>
        <w:br/>
      </w:r>
      <w:r w:rsidRPr="00314A9C">
        <w:rPr>
          <w:rFonts w:ascii="Calibri" w:hAnsi="Calibri" w:cs="Calibri"/>
          <w:sz w:val="22"/>
          <w:szCs w:val="22"/>
          <w:shd w:val="clear" w:color="auto" w:fill="FFFFFF"/>
        </w:rPr>
        <w:t xml:space="preserve">De leden van de </w:t>
      </w:r>
      <w:r w:rsidR="00041176" w:rsidRPr="00314A9C">
        <w:rPr>
          <w:rFonts w:ascii="Calibri" w:hAnsi="Calibri" w:cs="Calibri"/>
          <w:sz w:val="22"/>
          <w:szCs w:val="22"/>
          <w:shd w:val="clear" w:color="auto" w:fill="FFFFFF"/>
        </w:rPr>
        <w:t>M</w:t>
      </w:r>
      <w:r w:rsidRPr="00314A9C">
        <w:rPr>
          <w:rFonts w:ascii="Calibri" w:hAnsi="Calibri" w:cs="Calibri"/>
          <w:sz w:val="22"/>
          <w:szCs w:val="22"/>
          <w:shd w:val="clear" w:color="auto" w:fill="FFFFFF"/>
        </w:rPr>
        <w:t xml:space="preserve">R treden om de twee jaren voor de helft af. De </w:t>
      </w:r>
      <w:r w:rsidR="00041176" w:rsidRPr="00314A9C">
        <w:rPr>
          <w:rFonts w:ascii="Calibri" w:hAnsi="Calibri" w:cs="Calibri"/>
          <w:sz w:val="22"/>
          <w:szCs w:val="22"/>
          <w:shd w:val="clear" w:color="auto" w:fill="FFFFFF"/>
        </w:rPr>
        <w:t>MR</w:t>
      </w:r>
      <w:r w:rsidRPr="00314A9C">
        <w:rPr>
          <w:rFonts w:ascii="Calibri" w:hAnsi="Calibri" w:cs="Calibri"/>
          <w:sz w:val="22"/>
          <w:szCs w:val="22"/>
          <w:shd w:val="clear" w:color="auto" w:fill="FFFFFF"/>
        </w:rPr>
        <w:t xml:space="preserve"> stelt hiertoe een rooster van aftreden op.</w:t>
      </w:r>
    </w:p>
    <w:p w14:paraId="2698F1B6" w14:textId="77777777" w:rsidR="00D91E11" w:rsidRPr="00172818" w:rsidRDefault="00D91E11">
      <w:pPr>
        <w:rPr>
          <w:rFonts w:ascii="Calibri" w:hAnsi="Calibri"/>
          <w:b/>
          <w:sz w:val="22"/>
          <w:szCs w:val="22"/>
        </w:rPr>
      </w:pPr>
    </w:p>
    <w:p w14:paraId="618AB54E" w14:textId="42216B8E" w:rsidR="00CC786D" w:rsidRPr="00172818" w:rsidRDefault="00CC786D" w:rsidP="00CC786D">
      <w:pPr>
        <w:rPr>
          <w:rFonts w:ascii="Calibri" w:hAnsi="Calibri"/>
          <w:sz w:val="22"/>
          <w:szCs w:val="22"/>
        </w:rPr>
      </w:pPr>
      <w:r w:rsidRPr="00172818">
        <w:rPr>
          <w:rFonts w:ascii="Calibri" w:hAnsi="Calibri"/>
          <w:b/>
          <w:sz w:val="22"/>
          <w:szCs w:val="22"/>
        </w:rPr>
        <w:t>Artikel 6</w:t>
      </w:r>
      <w:r w:rsidRPr="00172818">
        <w:rPr>
          <w:rFonts w:ascii="Calibri" w:hAnsi="Calibri"/>
          <w:b/>
          <w:sz w:val="22"/>
          <w:szCs w:val="22"/>
        </w:rPr>
        <w:tab/>
        <w:t>Onverenigbaarheden</w:t>
      </w:r>
    </w:p>
    <w:p w14:paraId="215A639B" w14:textId="77777777" w:rsidR="00CC786D" w:rsidRPr="00172818" w:rsidRDefault="00CC786D" w:rsidP="00CC786D">
      <w:pPr>
        <w:rPr>
          <w:rFonts w:ascii="Calibri" w:hAnsi="Calibri"/>
          <w:sz w:val="22"/>
          <w:szCs w:val="22"/>
        </w:rPr>
      </w:pPr>
      <w:r w:rsidRPr="00172818">
        <w:rPr>
          <w:rFonts w:ascii="Calibri" w:hAnsi="Calibri"/>
          <w:sz w:val="22"/>
          <w:szCs w:val="22"/>
        </w:rPr>
        <w:t xml:space="preserve">1. Personen die deel uitmaken van het bestuur, het bestuur van een van de scholen van het samenwerkingsverband dan wel het intern toezicht van het samenwerkingsverband als bedoeld in </w:t>
      </w:r>
      <w:r w:rsidRPr="00172818">
        <w:rPr>
          <w:rFonts w:ascii="Calibri" w:hAnsi="Calibri"/>
          <w:color w:val="FF0000"/>
          <w:sz w:val="22"/>
          <w:szCs w:val="22"/>
        </w:rPr>
        <w:t xml:space="preserve">artikel […] </w:t>
      </w:r>
      <w:r w:rsidRPr="00172818">
        <w:rPr>
          <w:rFonts w:ascii="Calibri" w:hAnsi="Calibri"/>
          <w:sz w:val="22"/>
          <w:szCs w:val="22"/>
        </w:rPr>
        <w:t>kunnen geen zitting nemen in de MR.</w:t>
      </w:r>
    </w:p>
    <w:p w14:paraId="23ABE4DC" w14:textId="77777777" w:rsidR="00CC786D" w:rsidRPr="00172818" w:rsidRDefault="00CC786D" w:rsidP="00CC786D">
      <w:pPr>
        <w:rPr>
          <w:rFonts w:ascii="Calibri" w:hAnsi="Calibri"/>
          <w:sz w:val="22"/>
          <w:szCs w:val="22"/>
        </w:rPr>
      </w:pPr>
      <w:r w:rsidRPr="00172818">
        <w:rPr>
          <w:rFonts w:ascii="Calibri" w:hAnsi="Calibri"/>
          <w:sz w:val="22"/>
          <w:szCs w:val="22"/>
        </w:rPr>
        <w:t>2. Een personeelslid dat is opgedragen om namens het bestuur op te treden in besprekingen met de MR kan niet tevens lid zijn van de MR.</w:t>
      </w:r>
    </w:p>
    <w:p w14:paraId="1477A491" w14:textId="77777777" w:rsidR="00CC786D" w:rsidRPr="00172818" w:rsidRDefault="00CC786D" w:rsidP="00CC786D">
      <w:pPr>
        <w:rPr>
          <w:rFonts w:ascii="Calibri" w:hAnsi="Calibri"/>
          <w:b/>
          <w:i/>
          <w:iCs/>
          <w:sz w:val="22"/>
          <w:szCs w:val="22"/>
        </w:rPr>
      </w:pPr>
    </w:p>
    <w:p w14:paraId="1AAF4C6F" w14:textId="77777777" w:rsidR="004B3D02" w:rsidRDefault="00CC786D" w:rsidP="00CC786D">
      <w:pPr>
        <w:rPr>
          <w:rFonts w:ascii="Calibri" w:hAnsi="Calibri"/>
          <w:b/>
          <w:sz w:val="22"/>
          <w:szCs w:val="22"/>
        </w:rPr>
      </w:pPr>
      <w:r w:rsidRPr="00172818">
        <w:rPr>
          <w:rFonts w:ascii="Calibri" w:hAnsi="Calibri"/>
          <w:b/>
          <w:i/>
          <w:iCs/>
          <w:sz w:val="22"/>
          <w:szCs w:val="22"/>
        </w:rPr>
        <w:lastRenderedPageBreak/>
        <w:t>Hoofdstuk 3</w:t>
      </w:r>
      <w:r w:rsidRPr="00172818">
        <w:rPr>
          <w:rFonts w:ascii="Calibri" w:hAnsi="Calibri"/>
          <w:b/>
          <w:i/>
          <w:iCs/>
          <w:sz w:val="22"/>
          <w:szCs w:val="22"/>
        </w:rPr>
        <w:tab/>
        <w:t>De Verkiezing</w:t>
      </w:r>
      <w:r w:rsidRPr="00172818">
        <w:rPr>
          <w:rFonts w:ascii="Calibri" w:hAnsi="Calibri"/>
          <w:b/>
          <w:sz w:val="22"/>
          <w:szCs w:val="22"/>
        </w:rPr>
        <w:br/>
      </w:r>
    </w:p>
    <w:p w14:paraId="02FFC249" w14:textId="77777777" w:rsidR="004440C7" w:rsidRDefault="00CC786D" w:rsidP="00CC786D">
      <w:pPr>
        <w:rPr>
          <w:rFonts w:ascii="Calibri" w:hAnsi="Calibri"/>
          <w:sz w:val="22"/>
          <w:szCs w:val="22"/>
        </w:rPr>
      </w:pPr>
      <w:r w:rsidRPr="00172818">
        <w:rPr>
          <w:rFonts w:ascii="Calibri" w:hAnsi="Calibri"/>
          <w:b/>
          <w:sz w:val="22"/>
          <w:szCs w:val="22"/>
        </w:rPr>
        <w:t>Artikel 7</w:t>
      </w:r>
      <w:r w:rsidRPr="00172818">
        <w:rPr>
          <w:rFonts w:ascii="Calibri" w:hAnsi="Calibri"/>
          <w:b/>
          <w:sz w:val="22"/>
          <w:szCs w:val="22"/>
        </w:rPr>
        <w:tab/>
        <w:t>Organisatie verkiezingen</w:t>
      </w:r>
    </w:p>
    <w:p w14:paraId="350F4853" w14:textId="77777777" w:rsidR="004440C7" w:rsidRDefault="00CC786D" w:rsidP="008F4720">
      <w:pPr>
        <w:pStyle w:val="Lijstalinea"/>
        <w:numPr>
          <w:ilvl w:val="0"/>
          <w:numId w:val="20"/>
        </w:numPr>
        <w:ind w:left="284" w:hanging="284"/>
        <w:rPr>
          <w:rFonts w:ascii="Calibri" w:hAnsi="Calibri"/>
          <w:sz w:val="22"/>
          <w:szCs w:val="22"/>
        </w:rPr>
      </w:pPr>
      <w:r w:rsidRPr="004440C7">
        <w:rPr>
          <w:rFonts w:ascii="Calibri" w:hAnsi="Calibri"/>
          <w:sz w:val="22"/>
          <w:szCs w:val="22"/>
        </w:rPr>
        <w:t xml:space="preserve">De leiding van de verkiezing van de leden van de MR berust bij de MR. De MR kan de organisatie van de verkiezingen opdragen aan een verkiezingscommissie. </w:t>
      </w:r>
    </w:p>
    <w:p w14:paraId="543D0BBA" w14:textId="785A2375" w:rsidR="00C50843" w:rsidRPr="004440C7" w:rsidRDefault="00CC786D" w:rsidP="008F4720">
      <w:pPr>
        <w:pStyle w:val="Lijstalinea"/>
        <w:numPr>
          <w:ilvl w:val="0"/>
          <w:numId w:val="20"/>
        </w:numPr>
        <w:ind w:left="284" w:hanging="284"/>
        <w:rPr>
          <w:rFonts w:ascii="Calibri" w:hAnsi="Calibri"/>
          <w:sz w:val="22"/>
          <w:szCs w:val="22"/>
        </w:rPr>
      </w:pPr>
      <w:r w:rsidRPr="004440C7">
        <w:rPr>
          <w:rFonts w:ascii="Calibri" w:hAnsi="Calibri"/>
          <w:sz w:val="22"/>
          <w:szCs w:val="22"/>
        </w:rPr>
        <w:t>De MR bepaalt de samenstelling, werkwijze, en de bevoegdheden van de verkiezingscommissie alsmede de wijze waarop over bezwaren inzake besluiten van de verkiezingscommissie wordt beslist.</w:t>
      </w:r>
      <w:r w:rsidRPr="004440C7">
        <w:rPr>
          <w:rFonts w:ascii="Calibri" w:hAnsi="Calibri"/>
          <w:sz w:val="22"/>
          <w:szCs w:val="22"/>
        </w:rPr>
        <w:br/>
      </w:r>
    </w:p>
    <w:p w14:paraId="6F96AAA4" w14:textId="77777777" w:rsidR="004440C7" w:rsidRPr="004440C7" w:rsidRDefault="00CC786D" w:rsidP="00CC786D">
      <w:pPr>
        <w:rPr>
          <w:rFonts w:ascii="Calibri" w:hAnsi="Calibri"/>
          <w:b/>
          <w:sz w:val="22"/>
          <w:szCs w:val="22"/>
        </w:rPr>
      </w:pPr>
      <w:r w:rsidRPr="004440C7">
        <w:rPr>
          <w:rFonts w:ascii="Calibri" w:hAnsi="Calibri"/>
          <w:b/>
          <w:sz w:val="22"/>
          <w:szCs w:val="22"/>
        </w:rPr>
        <w:t>Artikel 8</w:t>
      </w:r>
      <w:r w:rsidRPr="004440C7">
        <w:rPr>
          <w:rFonts w:ascii="Calibri" w:hAnsi="Calibri"/>
          <w:b/>
          <w:sz w:val="22"/>
          <w:szCs w:val="22"/>
        </w:rPr>
        <w:tab/>
        <w:t>Datum verkiezingen</w:t>
      </w:r>
    </w:p>
    <w:p w14:paraId="5FEBD06A" w14:textId="77777777" w:rsidR="004440C7" w:rsidRPr="004440C7" w:rsidRDefault="00CC786D" w:rsidP="008F4720">
      <w:pPr>
        <w:pStyle w:val="Lijstalinea"/>
        <w:numPr>
          <w:ilvl w:val="0"/>
          <w:numId w:val="21"/>
        </w:numPr>
        <w:ind w:left="284" w:hanging="284"/>
        <w:rPr>
          <w:rFonts w:ascii="Calibri" w:hAnsi="Calibri"/>
          <w:bCs/>
          <w:sz w:val="22"/>
          <w:szCs w:val="22"/>
        </w:rPr>
      </w:pPr>
      <w:r w:rsidRPr="004440C7">
        <w:rPr>
          <w:rFonts w:ascii="Calibri" w:hAnsi="Calibri"/>
          <w:bCs/>
          <w:sz w:val="22"/>
          <w:szCs w:val="22"/>
        </w:rPr>
        <w:t>De MR bepaalt de datum van de verkiezing, alsmede de tijdstippen van aanvang en einde van de stemming.</w:t>
      </w:r>
    </w:p>
    <w:p w14:paraId="55017007" w14:textId="27E038B2" w:rsidR="00CC786D" w:rsidRPr="004440C7" w:rsidRDefault="00CC786D" w:rsidP="008F4720">
      <w:pPr>
        <w:pStyle w:val="Lijstalinea"/>
        <w:numPr>
          <w:ilvl w:val="0"/>
          <w:numId w:val="21"/>
        </w:numPr>
        <w:ind w:left="284" w:hanging="284"/>
        <w:rPr>
          <w:rFonts w:ascii="Calibri" w:hAnsi="Calibri"/>
          <w:bCs/>
          <w:sz w:val="22"/>
          <w:szCs w:val="22"/>
        </w:rPr>
      </w:pPr>
      <w:r w:rsidRPr="004440C7">
        <w:rPr>
          <w:rFonts w:ascii="Calibri" w:hAnsi="Calibri"/>
          <w:bCs/>
          <w:sz w:val="22"/>
          <w:szCs w:val="22"/>
        </w:rPr>
        <w:t>De MR stelt het bestuur en het personeel in kennis van de in het eerste lid genoemde tijdstippen.</w:t>
      </w:r>
    </w:p>
    <w:p w14:paraId="3333A5F8" w14:textId="77777777" w:rsidR="00CC786D" w:rsidRPr="00172818" w:rsidRDefault="00CC786D" w:rsidP="00CC786D">
      <w:pPr>
        <w:rPr>
          <w:rFonts w:ascii="Calibri" w:hAnsi="Calibri"/>
          <w:sz w:val="22"/>
          <w:szCs w:val="22"/>
        </w:rPr>
      </w:pPr>
    </w:p>
    <w:p w14:paraId="5F72E45F" w14:textId="77777777" w:rsidR="00CC786D" w:rsidRPr="00172818" w:rsidRDefault="00CC786D" w:rsidP="00CC786D">
      <w:pPr>
        <w:rPr>
          <w:rFonts w:ascii="Calibri" w:hAnsi="Calibri"/>
          <w:sz w:val="22"/>
          <w:szCs w:val="22"/>
        </w:rPr>
      </w:pPr>
      <w:r w:rsidRPr="00172818">
        <w:rPr>
          <w:rFonts w:ascii="Calibri" w:hAnsi="Calibri"/>
          <w:b/>
          <w:sz w:val="22"/>
          <w:szCs w:val="22"/>
        </w:rPr>
        <w:t>Artikel 9</w:t>
      </w:r>
      <w:r w:rsidRPr="00172818">
        <w:rPr>
          <w:rFonts w:ascii="Calibri" w:hAnsi="Calibri"/>
          <w:b/>
          <w:sz w:val="22"/>
          <w:szCs w:val="22"/>
        </w:rPr>
        <w:tab/>
        <w:t>Verkiesbare en kiesgerechtigde personen</w:t>
      </w:r>
    </w:p>
    <w:p w14:paraId="55B00313" w14:textId="77777777" w:rsidR="00C50843" w:rsidRPr="00172818" w:rsidRDefault="00CC786D" w:rsidP="00CC786D">
      <w:pPr>
        <w:rPr>
          <w:rFonts w:ascii="Calibri" w:hAnsi="Calibri"/>
          <w:sz w:val="22"/>
          <w:szCs w:val="22"/>
        </w:rPr>
      </w:pPr>
      <w:r w:rsidRPr="00172818">
        <w:rPr>
          <w:rFonts w:ascii="Calibri" w:hAnsi="Calibri"/>
          <w:sz w:val="22"/>
          <w:szCs w:val="22"/>
        </w:rPr>
        <w:t xml:space="preserve">Zij die op de dag van de kandidaatstelling deel uitmaken van het personeel, zijn kiesgerechtigd en verkiesbaar tot lid van de MR. </w:t>
      </w:r>
      <w:r w:rsidRPr="00172818">
        <w:rPr>
          <w:rFonts w:ascii="Calibri" w:hAnsi="Calibri"/>
          <w:sz w:val="22"/>
          <w:szCs w:val="22"/>
        </w:rPr>
        <w:br/>
      </w:r>
    </w:p>
    <w:p w14:paraId="563D949A" w14:textId="08B0E6BF" w:rsidR="004269E7" w:rsidRPr="00F37D33" w:rsidRDefault="00CC786D" w:rsidP="00F37D33">
      <w:pPr>
        <w:tabs>
          <w:tab w:val="left" w:pos="284"/>
        </w:tabs>
        <w:rPr>
          <w:rFonts w:ascii="Calibri" w:hAnsi="Calibri" w:cs="Calibri"/>
          <w:sz w:val="22"/>
          <w:szCs w:val="22"/>
        </w:rPr>
      </w:pPr>
      <w:r w:rsidRPr="00F37D33">
        <w:rPr>
          <w:rFonts w:ascii="Calibri" w:hAnsi="Calibri"/>
          <w:b/>
          <w:sz w:val="22"/>
          <w:szCs w:val="22"/>
        </w:rPr>
        <w:t>Artikel 10</w:t>
      </w:r>
      <w:r w:rsidRPr="00F37D33">
        <w:rPr>
          <w:rFonts w:ascii="Calibri" w:hAnsi="Calibri"/>
          <w:b/>
          <w:sz w:val="22"/>
          <w:szCs w:val="22"/>
        </w:rPr>
        <w:tab/>
      </w:r>
      <w:r w:rsidR="00426968" w:rsidRPr="00F37D33">
        <w:rPr>
          <w:rFonts w:ascii="Calibri" w:hAnsi="Calibri"/>
          <w:b/>
          <w:sz w:val="22"/>
          <w:szCs w:val="22"/>
        </w:rPr>
        <w:t>Kandidaatstelling</w:t>
      </w:r>
    </w:p>
    <w:p w14:paraId="70A7EEA6" w14:textId="77777777" w:rsidR="004269E7" w:rsidRPr="009467F1" w:rsidRDefault="004269E7" w:rsidP="008F4720">
      <w:pPr>
        <w:pStyle w:val="Lijstalinea"/>
        <w:numPr>
          <w:ilvl w:val="0"/>
          <w:numId w:val="8"/>
        </w:numPr>
        <w:tabs>
          <w:tab w:val="left" w:pos="284"/>
        </w:tabs>
        <w:ind w:left="284" w:hanging="284"/>
        <w:rPr>
          <w:rFonts w:ascii="Calibri" w:hAnsi="Calibri" w:cs="Calibri"/>
          <w:sz w:val="22"/>
          <w:szCs w:val="22"/>
        </w:rPr>
      </w:pPr>
      <w:r w:rsidRPr="009467F1">
        <w:rPr>
          <w:rFonts w:ascii="Calibri" w:hAnsi="Calibri" w:cs="Calibri"/>
          <w:sz w:val="22"/>
          <w:szCs w:val="22"/>
        </w:rPr>
        <w:t xml:space="preserve">De MR stelt </w:t>
      </w:r>
      <w:r w:rsidRPr="009467F1">
        <w:rPr>
          <w:rFonts w:ascii="Calibri" w:hAnsi="Calibri" w:cs="Calibri"/>
          <w:color w:val="FF0000"/>
          <w:sz w:val="22"/>
          <w:szCs w:val="22"/>
        </w:rPr>
        <w:t xml:space="preserve">[termijn] </w:t>
      </w:r>
      <w:r w:rsidRPr="009467F1">
        <w:rPr>
          <w:rFonts w:ascii="Calibri" w:hAnsi="Calibri" w:cs="Calibri"/>
          <w:sz w:val="22"/>
          <w:szCs w:val="22"/>
        </w:rPr>
        <w:t>voor de datum van de verkiezingen een lijst vast van de personen die kiesgerechtigd en verkiesbaar zijn.</w:t>
      </w:r>
    </w:p>
    <w:p w14:paraId="757B3B4E" w14:textId="77777777" w:rsidR="004269E7" w:rsidRPr="009467F1" w:rsidRDefault="004269E7" w:rsidP="008F4720">
      <w:pPr>
        <w:pStyle w:val="Lijstalinea"/>
        <w:numPr>
          <w:ilvl w:val="0"/>
          <w:numId w:val="8"/>
        </w:numPr>
        <w:tabs>
          <w:tab w:val="left" w:pos="284"/>
        </w:tabs>
        <w:ind w:left="284" w:hanging="284"/>
        <w:rPr>
          <w:rFonts w:ascii="Calibri" w:hAnsi="Calibri" w:cs="Calibri"/>
          <w:sz w:val="22"/>
          <w:szCs w:val="22"/>
        </w:rPr>
      </w:pPr>
      <w:r w:rsidRPr="009467F1">
        <w:rPr>
          <w:rFonts w:ascii="Calibri" w:hAnsi="Calibri" w:cs="Calibri"/>
          <w:sz w:val="22"/>
          <w:szCs w:val="22"/>
        </w:rPr>
        <w:t>De MR bericht alle verkiesbare personen dat zij zich kandidaat kunnen stellen</w:t>
      </w:r>
      <w:r>
        <w:rPr>
          <w:rFonts w:ascii="Calibri" w:hAnsi="Calibri" w:cs="Calibri"/>
          <w:sz w:val="22"/>
          <w:szCs w:val="22"/>
        </w:rPr>
        <w:t xml:space="preserve"> en de daarvoor geldende termijn</w:t>
      </w:r>
      <w:r w:rsidRPr="009467F1">
        <w:rPr>
          <w:rFonts w:ascii="Calibri" w:hAnsi="Calibri" w:cs="Calibri"/>
          <w:sz w:val="22"/>
          <w:szCs w:val="22"/>
        </w:rPr>
        <w:t xml:space="preserve">.  </w:t>
      </w:r>
    </w:p>
    <w:p w14:paraId="139F19D9" w14:textId="77777777" w:rsidR="004269E7" w:rsidRDefault="004269E7" w:rsidP="008F4720">
      <w:pPr>
        <w:pStyle w:val="Lijstalinea"/>
        <w:numPr>
          <w:ilvl w:val="0"/>
          <w:numId w:val="8"/>
        </w:numPr>
        <w:tabs>
          <w:tab w:val="left" w:pos="284"/>
        </w:tabs>
        <w:ind w:left="284" w:hanging="284"/>
        <w:rPr>
          <w:rFonts w:ascii="Calibri" w:hAnsi="Calibri" w:cs="Calibri"/>
          <w:sz w:val="22"/>
          <w:szCs w:val="22"/>
        </w:rPr>
      </w:pPr>
      <w:r w:rsidRPr="009467F1">
        <w:rPr>
          <w:rFonts w:ascii="Calibri" w:hAnsi="Calibri" w:cs="Calibri"/>
          <w:sz w:val="22"/>
          <w:szCs w:val="22"/>
        </w:rPr>
        <w:t>De kandidaatstelling is schriftelijk, tenzij de MR anders heeft bepaald.</w:t>
      </w:r>
    </w:p>
    <w:p w14:paraId="59AF4CB5" w14:textId="77777777" w:rsidR="004269E7" w:rsidRPr="00314A9C" w:rsidRDefault="004269E7" w:rsidP="008F4720">
      <w:pPr>
        <w:pStyle w:val="Lijstalinea"/>
        <w:numPr>
          <w:ilvl w:val="0"/>
          <w:numId w:val="8"/>
        </w:numPr>
        <w:tabs>
          <w:tab w:val="left" w:pos="284"/>
        </w:tabs>
        <w:ind w:left="284" w:hanging="284"/>
        <w:rPr>
          <w:rFonts w:ascii="Calibri" w:hAnsi="Calibri" w:cs="Calibri"/>
          <w:sz w:val="22"/>
          <w:szCs w:val="22"/>
        </w:rPr>
      </w:pPr>
      <w:r w:rsidRPr="00100D96">
        <w:rPr>
          <w:rFonts w:ascii="Calibri" w:hAnsi="Calibri" w:cs="Calibri"/>
          <w:sz w:val="22"/>
          <w:szCs w:val="22"/>
        </w:rPr>
        <w:t xml:space="preserve">De MR stelt het personeel, de ouders en het bevoegd gezag in kennis van </w:t>
      </w:r>
      <w:r>
        <w:rPr>
          <w:rFonts w:ascii="Calibri" w:hAnsi="Calibri" w:cs="Calibri"/>
          <w:sz w:val="22"/>
          <w:szCs w:val="22"/>
        </w:rPr>
        <w:t xml:space="preserve">wie zich kandidaat heeft </w:t>
      </w:r>
      <w:r w:rsidRPr="00314A9C">
        <w:rPr>
          <w:rFonts w:ascii="Calibri" w:hAnsi="Calibri" w:cs="Calibri"/>
          <w:sz w:val="22"/>
          <w:szCs w:val="22"/>
        </w:rPr>
        <w:t>gesteld.</w:t>
      </w:r>
    </w:p>
    <w:p w14:paraId="351EA268" w14:textId="77777777" w:rsidR="004269E7" w:rsidRPr="00314A9C" w:rsidRDefault="004269E7" w:rsidP="008F4720">
      <w:pPr>
        <w:pStyle w:val="Lijstalinea"/>
        <w:numPr>
          <w:ilvl w:val="0"/>
          <w:numId w:val="8"/>
        </w:numPr>
        <w:tabs>
          <w:tab w:val="left" w:pos="284"/>
        </w:tabs>
        <w:ind w:left="284" w:hanging="284"/>
        <w:rPr>
          <w:rFonts w:ascii="Calibri" w:hAnsi="Calibri" w:cs="Calibri"/>
          <w:sz w:val="22"/>
          <w:szCs w:val="22"/>
        </w:rPr>
      </w:pPr>
      <w:r w:rsidRPr="00314A9C">
        <w:rPr>
          <w:rFonts w:ascii="Calibri" w:hAnsi="Calibri" w:cs="Calibri"/>
          <w:sz w:val="22"/>
          <w:szCs w:val="22"/>
        </w:rPr>
        <w:t>Facultatief: Kiesgroepen</w:t>
      </w:r>
    </w:p>
    <w:p w14:paraId="734943C6" w14:textId="77777777" w:rsidR="004269E7" w:rsidRPr="00314A9C" w:rsidRDefault="004269E7" w:rsidP="004269E7">
      <w:pPr>
        <w:tabs>
          <w:tab w:val="left" w:pos="426"/>
        </w:tabs>
        <w:ind w:left="284"/>
        <w:rPr>
          <w:rFonts w:ascii="Calibri" w:hAnsi="Calibri" w:cs="Arial"/>
          <w:b/>
          <w:sz w:val="22"/>
          <w:szCs w:val="22"/>
        </w:rPr>
      </w:pPr>
      <w:r w:rsidRPr="00314A9C">
        <w:rPr>
          <w:rFonts w:ascii="Calibri" w:hAnsi="Calibri" w:cs="Calibri"/>
          <w:sz w:val="22"/>
          <w:szCs w:val="22"/>
        </w:rPr>
        <w:t>De MR stelt [termijn] voor de verkiezingen per kiesgroep vast welke (groepen) personen kiesgerechtigd en verkiesbaar zijn. Dit wordt aan de ouders en het personeel bekend gemaakt onder vermelding van de mogelijkheid zich kandidaat te stellen, alsmede van de daarvoor gestelde termijn.</w:t>
      </w:r>
    </w:p>
    <w:p w14:paraId="74B544EE" w14:textId="77777777" w:rsidR="005830BF" w:rsidRDefault="005830BF" w:rsidP="00F13243">
      <w:pPr>
        <w:rPr>
          <w:rFonts w:ascii="Calibri" w:hAnsi="Calibri"/>
          <w:i/>
          <w:sz w:val="22"/>
          <w:szCs w:val="22"/>
        </w:rPr>
      </w:pPr>
    </w:p>
    <w:p w14:paraId="12408246" w14:textId="3975BBE0" w:rsidR="00F13243" w:rsidRPr="00172818" w:rsidRDefault="00F13243" w:rsidP="00F13243">
      <w:pPr>
        <w:rPr>
          <w:rFonts w:ascii="Calibri" w:hAnsi="Calibri"/>
          <w:i/>
          <w:sz w:val="22"/>
          <w:szCs w:val="22"/>
        </w:rPr>
      </w:pPr>
      <w:r w:rsidRPr="00172818">
        <w:rPr>
          <w:rFonts w:ascii="Calibri" w:hAnsi="Calibri"/>
          <w:i/>
          <w:sz w:val="22"/>
          <w:szCs w:val="22"/>
        </w:rPr>
        <w:t>--------------------</w:t>
      </w:r>
    </w:p>
    <w:p w14:paraId="4FD277F1" w14:textId="77777777" w:rsidR="00F13243" w:rsidRPr="00172818" w:rsidRDefault="00C6511E" w:rsidP="00F13243">
      <w:pPr>
        <w:rPr>
          <w:rFonts w:ascii="Calibri" w:hAnsi="Calibri"/>
          <w:i/>
          <w:sz w:val="22"/>
          <w:szCs w:val="22"/>
        </w:rPr>
      </w:pPr>
      <w:r w:rsidRPr="00172818">
        <w:rPr>
          <w:rFonts w:ascii="Calibri" w:hAnsi="Calibri"/>
          <w:i/>
          <w:sz w:val="22"/>
          <w:szCs w:val="22"/>
        </w:rPr>
        <w:t>A</w:t>
      </w:r>
      <w:r w:rsidR="00F13243" w:rsidRPr="00172818">
        <w:rPr>
          <w:rFonts w:ascii="Calibri" w:hAnsi="Calibri"/>
          <w:i/>
          <w:sz w:val="22"/>
          <w:szCs w:val="22"/>
        </w:rPr>
        <w:t>rt. 9 en 10: Van belang een goede lijst te hebben van personeelsleden in dienst én personeelsleden werkzaam voor samenwerkingsverband</w:t>
      </w:r>
      <w:r w:rsidR="00E84DF4" w:rsidRPr="00172818">
        <w:rPr>
          <w:rFonts w:ascii="Calibri" w:hAnsi="Calibri"/>
          <w:i/>
          <w:sz w:val="22"/>
          <w:szCs w:val="22"/>
        </w:rPr>
        <w:t>.</w:t>
      </w:r>
    </w:p>
    <w:p w14:paraId="58504173" w14:textId="77777777" w:rsidR="00F13243" w:rsidRPr="00172818" w:rsidRDefault="00F13243" w:rsidP="00F13243">
      <w:pPr>
        <w:rPr>
          <w:rFonts w:ascii="Calibri" w:hAnsi="Calibri"/>
          <w:i/>
          <w:sz w:val="22"/>
          <w:szCs w:val="22"/>
        </w:rPr>
      </w:pPr>
      <w:r w:rsidRPr="00172818">
        <w:rPr>
          <w:rFonts w:ascii="Calibri" w:hAnsi="Calibri"/>
          <w:i/>
          <w:sz w:val="22"/>
          <w:szCs w:val="22"/>
        </w:rPr>
        <w:t>---------------------</w:t>
      </w:r>
    </w:p>
    <w:p w14:paraId="19EBBE02" w14:textId="77777777" w:rsidR="00F13243" w:rsidRPr="00172818" w:rsidRDefault="00F13243" w:rsidP="00CC786D">
      <w:pPr>
        <w:rPr>
          <w:rFonts w:ascii="Calibri" w:hAnsi="Calibri"/>
          <w:sz w:val="22"/>
          <w:szCs w:val="22"/>
        </w:rPr>
      </w:pPr>
    </w:p>
    <w:p w14:paraId="48968A48" w14:textId="77777777" w:rsidR="004440C7" w:rsidRDefault="00CC786D" w:rsidP="00CC786D">
      <w:pPr>
        <w:rPr>
          <w:rFonts w:ascii="Calibri" w:hAnsi="Calibri"/>
          <w:sz w:val="22"/>
          <w:szCs w:val="22"/>
        </w:rPr>
      </w:pPr>
      <w:r w:rsidRPr="00172818">
        <w:rPr>
          <w:rFonts w:ascii="Calibri" w:hAnsi="Calibri"/>
          <w:b/>
          <w:sz w:val="22"/>
          <w:szCs w:val="22"/>
        </w:rPr>
        <w:t>Artikel 11</w:t>
      </w:r>
      <w:r w:rsidRPr="00172818">
        <w:rPr>
          <w:rFonts w:ascii="Calibri" w:hAnsi="Calibri"/>
          <w:b/>
          <w:sz w:val="22"/>
          <w:szCs w:val="22"/>
        </w:rPr>
        <w:tab/>
        <w:t>Onvoldoende kandidaten</w:t>
      </w:r>
    </w:p>
    <w:p w14:paraId="59CFA819" w14:textId="77777777" w:rsidR="004440C7" w:rsidRDefault="00CC786D" w:rsidP="008F4720">
      <w:pPr>
        <w:pStyle w:val="Lijstalinea"/>
        <w:numPr>
          <w:ilvl w:val="0"/>
          <w:numId w:val="22"/>
        </w:numPr>
        <w:ind w:left="284" w:hanging="284"/>
        <w:rPr>
          <w:rFonts w:ascii="Calibri" w:hAnsi="Calibri"/>
          <w:sz w:val="22"/>
          <w:szCs w:val="22"/>
        </w:rPr>
      </w:pPr>
      <w:r w:rsidRPr="004440C7">
        <w:rPr>
          <w:rFonts w:ascii="Calibri" w:hAnsi="Calibri"/>
          <w:sz w:val="22"/>
          <w:szCs w:val="22"/>
        </w:rPr>
        <w:t xml:space="preserve">Indien uit het personeel niet meer kandidaten zijn gesteld dan er zetels in de MR zijn, vindt geen verkiezing plaats en worden de gestelde kandidaten geacht te zijn gekozen. </w:t>
      </w:r>
    </w:p>
    <w:p w14:paraId="10DCC783" w14:textId="4175A88B" w:rsidR="00CC786D" w:rsidRPr="004440C7" w:rsidRDefault="00CC786D" w:rsidP="008F4720">
      <w:pPr>
        <w:pStyle w:val="Lijstalinea"/>
        <w:numPr>
          <w:ilvl w:val="0"/>
          <w:numId w:val="22"/>
        </w:numPr>
        <w:ind w:left="284" w:hanging="284"/>
        <w:rPr>
          <w:rFonts w:ascii="Calibri" w:hAnsi="Calibri"/>
          <w:sz w:val="22"/>
          <w:szCs w:val="22"/>
        </w:rPr>
      </w:pPr>
      <w:r w:rsidRPr="004440C7">
        <w:rPr>
          <w:rFonts w:ascii="Calibri" w:hAnsi="Calibri"/>
          <w:sz w:val="22"/>
          <w:szCs w:val="22"/>
        </w:rPr>
        <w:t>De MR stelt het bestuur, het personeel en de betrokken kandidaten daarvan tijdig vóór de verkiezingsdatum in kennis.</w:t>
      </w:r>
    </w:p>
    <w:p w14:paraId="00DE93C8" w14:textId="77777777" w:rsidR="00CC786D" w:rsidRPr="00172818" w:rsidRDefault="00CC786D" w:rsidP="00CC786D">
      <w:pPr>
        <w:rPr>
          <w:rFonts w:ascii="Calibri" w:hAnsi="Calibri"/>
          <w:sz w:val="22"/>
          <w:szCs w:val="22"/>
        </w:rPr>
      </w:pPr>
    </w:p>
    <w:p w14:paraId="59E9ADCD" w14:textId="69226661" w:rsidR="00E2213D" w:rsidRPr="005830BF" w:rsidRDefault="00CC786D" w:rsidP="008A2480">
      <w:pPr>
        <w:rPr>
          <w:rFonts w:ascii="Calibri" w:hAnsi="Calibri"/>
          <w:sz w:val="22"/>
          <w:szCs w:val="22"/>
        </w:rPr>
      </w:pPr>
      <w:r w:rsidRPr="005830BF">
        <w:rPr>
          <w:rFonts w:ascii="Calibri" w:hAnsi="Calibri"/>
          <w:b/>
          <w:bCs/>
          <w:sz w:val="22"/>
          <w:szCs w:val="22"/>
        </w:rPr>
        <w:t>Artikel 12</w:t>
      </w:r>
      <w:r w:rsidRPr="005830BF">
        <w:rPr>
          <w:rFonts w:ascii="Calibri" w:hAnsi="Calibri"/>
          <w:b/>
          <w:bCs/>
          <w:sz w:val="22"/>
          <w:szCs w:val="22"/>
        </w:rPr>
        <w:tab/>
      </w:r>
      <w:r w:rsidR="004269E7" w:rsidRPr="005830BF">
        <w:rPr>
          <w:rFonts w:ascii="Calibri" w:hAnsi="Calibri"/>
          <w:b/>
          <w:bCs/>
          <w:sz w:val="22"/>
          <w:szCs w:val="22"/>
        </w:rPr>
        <w:t>Wijze van stemming</w:t>
      </w:r>
    </w:p>
    <w:p w14:paraId="293C0E39" w14:textId="67BE8442" w:rsidR="008A2480" w:rsidRPr="00314A9C" w:rsidRDefault="008A2480" w:rsidP="008F4720">
      <w:pPr>
        <w:pStyle w:val="Lijstalinea"/>
        <w:numPr>
          <w:ilvl w:val="0"/>
          <w:numId w:val="9"/>
        </w:numPr>
        <w:ind w:left="284" w:hanging="284"/>
        <w:rPr>
          <w:rFonts w:ascii="Calibri" w:hAnsi="Calibri"/>
          <w:sz w:val="22"/>
          <w:szCs w:val="22"/>
        </w:rPr>
      </w:pPr>
      <w:r w:rsidRPr="00314A9C">
        <w:rPr>
          <w:rFonts w:ascii="Calibri" w:hAnsi="Calibri"/>
          <w:sz w:val="22"/>
          <w:szCs w:val="22"/>
        </w:rPr>
        <w:t xml:space="preserve">De verkiezingen vinden plaats bij geheime, schriftelijke </w:t>
      </w:r>
      <w:r w:rsidR="00551328" w:rsidRPr="00314A9C">
        <w:rPr>
          <w:rFonts w:ascii="Calibri" w:hAnsi="Calibri"/>
          <w:sz w:val="22"/>
          <w:szCs w:val="22"/>
        </w:rPr>
        <w:t xml:space="preserve">dan wel digitale </w:t>
      </w:r>
      <w:r w:rsidRPr="00314A9C">
        <w:rPr>
          <w:rFonts w:ascii="Calibri" w:hAnsi="Calibri"/>
          <w:sz w:val="22"/>
          <w:szCs w:val="22"/>
        </w:rPr>
        <w:t>stemming.</w:t>
      </w:r>
    </w:p>
    <w:p w14:paraId="6489FDE4" w14:textId="77777777" w:rsidR="00E7622E" w:rsidRPr="00314A9C" w:rsidRDefault="00E7622E" w:rsidP="008F4720">
      <w:pPr>
        <w:pStyle w:val="Lijstalinea"/>
        <w:numPr>
          <w:ilvl w:val="0"/>
          <w:numId w:val="9"/>
        </w:numPr>
        <w:ind w:left="284" w:hanging="284"/>
        <w:rPr>
          <w:rFonts w:ascii="Calibri" w:hAnsi="Calibri" w:cs="Calibri"/>
          <w:sz w:val="22"/>
          <w:szCs w:val="22"/>
        </w:rPr>
      </w:pPr>
      <w:r w:rsidRPr="00314A9C">
        <w:rPr>
          <w:rFonts w:ascii="Calibri" w:hAnsi="Calibri" w:cs="Calibri"/>
          <w:sz w:val="22"/>
          <w:szCs w:val="22"/>
        </w:rPr>
        <w:t>Facultatief: Indien de stemming digitaal plaatsvindt, brengt de kiesgerechtigde persoon op de dag / in de periode van de verkiezing zijn stem uit op de site waarop de elektronische verkiezing is geplaatst.</w:t>
      </w:r>
    </w:p>
    <w:p w14:paraId="418D71BD" w14:textId="77777777" w:rsidR="00E2213D" w:rsidRPr="005830BF" w:rsidRDefault="00E2213D" w:rsidP="00E7622E">
      <w:pPr>
        <w:rPr>
          <w:rFonts w:ascii="Calibri" w:hAnsi="Calibri"/>
          <w:color w:val="FF0000"/>
          <w:sz w:val="22"/>
          <w:szCs w:val="22"/>
        </w:rPr>
      </w:pPr>
    </w:p>
    <w:p w14:paraId="51BC7CCF" w14:textId="77777777" w:rsidR="00CC786D" w:rsidRPr="00055563" w:rsidRDefault="00CC786D" w:rsidP="00CC786D">
      <w:pPr>
        <w:rPr>
          <w:rFonts w:ascii="Calibri" w:hAnsi="Calibri"/>
          <w:b/>
          <w:bCs/>
          <w:sz w:val="22"/>
          <w:szCs w:val="22"/>
        </w:rPr>
      </w:pPr>
      <w:r w:rsidRPr="00055563">
        <w:rPr>
          <w:rFonts w:ascii="Calibri" w:hAnsi="Calibri"/>
          <w:b/>
          <w:bCs/>
          <w:sz w:val="22"/>
          <w:szCs w:val="22"/>
        </w:rPr>
        <w:lastRenderedPageBreak/>
        <w:t>Artikel 13</w:t>
      </w:r>
      <w:r w:rsidRPr="00055563">
        <w:rPr>
          <w:rFonts w:ascii="Calibri" w:hAnsi="Calibri"/>
          <w:b/>
          <w:bCs/>
          <w:sz w:val="22"/>
          <w:szCs w:val="22"/>
        </w:rPr>
        <w:tab/>
        <w:t>Stemming en volmacht</w:t>
      </w:r>
    </w:p>
    <w:p w14:paraId="470CEA24" w14:textId="65EDCA01" w:rsidR="00CC786D" w:rsidRPr="00055563" w:rsidRDefault="00CC786D" w:rsidP="00055563">
      <w:pPr>
        <w:ind w:left="284" w:hanging="284"/>
        <w:rPr>
          <w:rFonts w:ascii="Calibri" w:hAnsi="Calibri"/>
          <w:sz w:val="22"/>
          <w:szCs w:val="22"/>
        </w:rPr>
      </w:pPr>
      <w:r w:rsidRPr="00055563">
        <w:rPr>
          <w:rFonts w:ascii="Calibri" w:hAnsi="Calibri"/>
          <w:sz w:val="22"/>
          <w:szCs w:val="22"/>
        </w:rPr>
        <w:t>1. Een kiesgerechtigde</w:t>
      </w:r>
      <w:r w:rsidR="00330022" w:rsidRPr="00055563">
        <w:rPr>
          <w:rFonts w:ascii="Calibri" w:hAnsi="Calibri"/>
          <w:sz w:val="22"/>
          <w:szCs w:val="22"/>
        </w:rPr>
        <w:t xml:space="preserve"> </w:t>
      </w:r>
      <w:r w:rsidRPr="00055563">
        <w:rPr>
          <w:rFonts w:ascii="Calibri" w:hAnsi="Calibri"/>
          <w:sz w:val="22"/>
          <w:szCs w:val="22"/>
        </w:rPr>
        <w:t xml:space="preserve">brengt </w:t>
      </w:r>
      <w:r w:rsidR="005830BF" w:rsidRPr="00055563">
        <w:rPr>
          <w:rFonts w:ascii="Calibri" w:hAnsi="Calibri"/>
          <w:color w:val="FF0000"/>
          <w:sz w:val="22"/>
          <w:szCs w:val="22"/>
        </w:rPr>
        <w:t>[…</w:t>
      </w:r>
      <w:r w:rsidR="00055563" w:rsidRPr="00055563">
        <w:rPr>
          <w:rFonts w:ascii="Calibri" w:hAnsi="Calibri"/>
          <w:color w:val="FF0000"/>
          <w:sz w:val="22"/>
          <w:szCs w:val="22"/>
        </w:rPr>
        <w:t>]</w:t>
      </w:r>
      <w:r w:rsidR="00F13243" w:rsidRPr="00055563">
        <w:rPr>
          <w:rFonts w:ascii="Calibri" w:hAnsi="Calibri"/>
          <w:color w:val="FF0000"/>
          <w:sz w:val="22"/>
          <w:szCs w:val="22"/>
        </w:rPr>
        <w:t xml:space="preserve"> </w:t>
      </w:r>
      <w:r w:rsidR="00F13243" w:rsidRPr="00055563">
        <w:rPr>
          <w:rFonts w:ascii="Calibri" w:hAnsi="Calibri"/>
          <w:sz w:val="22"/>
          <w:szCs w:val="22"/>
        </w:rPr>
        <w:t xml:space="preserve">stem </w:t>
      </w:r>
      <w:r w:rsidR="00330022" w:rsidRPr="00055563">
        <w:rPr>
          <w:rFonts w:ascii="Calibri" w:hAnsi="Calibri"/>
          <w:sz w:val="22"/>
          <w:szCs w:val="22"/>
        </w:rPr>
        <w:t>/</w:t>
      </w:r>
      <w:r w:rsidR="00F13243" w:rsidRPr="00055563">
        <w:rPr>
          <w:rFonts w:ascii="Calibri" w:hAnsi="Calibri"/>
          <w:sz w:val="22"/>
          <w:szCs w:val="22"/>
        </w:rPr>
        <w:t xml:space="preserve"> stemmen uit. </w:t>
      </w:r>
      <w:r w:rsidRPr="00055563">
        <w:rPr>
          <w:rFonts w:ascii="Calibri" w:hAnsi="Calibri"/>
          <w:sz w:val="22"/>
          <w:szCs w:val="22"/>
        </w:rPr>
        <w:t>Op een kandidaat kan slechts één stem worden uitgebracht.</w:t>
      </w:r>
    </w:p>
    <w:p w14:paraId="557F31DB" w14:textId="77777777" w:rsidR="00CC786D" w:rsidRPr="00314A9C" w:rsidRDefault="00CC786D" w:rsidP="00055563">
      <w:pPr>
        <w:ind w:left="284" w:hanging="284"/>
        <w:rPr>
          <w:rFonts w:ascii="Calibri" w:hAnsi="Calibri"/>
          <w:sz w:val="22"/>
          <w:szCs w:val="22"/>
        </w:rPr>
      </w:pPr>
      <w:r w:rsidRPr="00055563">
        <w:rPr>
          <w:rFonts w:ascii="Calibri" w:hAnsi="Calibri"/>
          <w:sz w:val="22"/>
          <w:szCs w:val="22"/>
        </w:rPr>
        <w:t xml:space="preserve">2. Een kiesgerechtigde kan bij schriftelijke volmacht met overgave van zijn stembiljet een ander </w:t>
      </w:r>
      <w:r w:rsidRPr="00314A9C">
        <w:rPr>
          <w:rFonts w:ascii="Calibri" w:hAnsi="Calibri"/>
          <w:sz w:val="22"/>
          <w:szCs w:val="22"/>
        </w:rPr>
        <w:t>personeelslid zijn stem laten uitbrengen. Een kiesgerechtigde kan voor ten hoogste één andere kiesgerechtigde bij volmacht een stem uitbrengen.</w:t>
      </w:r>
    </w:p>
    <w:p w14:paraId="3119EFD5" w14:textId="77777777" w:rsidR="00CF34EE" w:rsidRPr="00314A9C" w:rsidRDefault="00CF34EE" w:rsidP="008F4720">
      <w:pPr>
        <w:numPr>
          <w:ilvl w:val="0"/>
          <w:numId w:val="9"/>
        </w:numPr>
        <w:ind w:left="284" w:hanging="284"/>
        <w:rPr>
          <w:rFonts w:ascii="Calibri" w:hAnsi="Calibri" w:cs="Arial"/>
          <w:sz w:val="22"/>
          <w:szCs w:val="22"/>
        </w:rPr>
      </w:pPr>
      <w:r w:rsidRPr="00314A9C">
        <w:rPr>
          <w:rFonts w:ascii="Calibri" w:hAnsi="Calibri" w:cs="Arial"/>
          <w:sz w:val="22"/>
          <w:szCs w:val="22"/>
        </w:rPr>
        <w:t>Facultatief: Kiesgroepen</w:t>
      </w:r>
      <w:r w:rsidRPr="00314A9C">
        <w:rPr>
          <w:rFonts w:ascii="Calibri" w:hAnsi="Calibri" w:cs="Arial"/>
          <w:sz w:val="22"/>
          <w:szCs w:val="22"/>
        </w:rPr>
        <w:br/>
        <w:t>Iedere kiesgerechtigde persoon wijst op het stembiljet zoveel kandidaten aan als er voor die kiesgroep zetels in de medezeggenschapsraad te bezetten zijn.</w:t>
      </w:r>
    </w:p>
    <w:p w14:paraId="0BA8830A" w14:textId="77777777" w:rsidR="00F6068A" w:rsidRPr="00172818" w:rsidRDefault="00F6068A" w:rsidP="00CC786D">
      <w:pPr>
        <w:rPr>
          <w:rFonts w:ascii="Calibri" w:hAnsi="Calibri"/>
          <w:sz w:val="22"/>
          <w:szCs w:val="22"/>
        </w:rPr>
      </w:pPr>
    </w:p>
    <w:p w14:paraId="5AB7E05C" w14:textId="77777777" w:rsidR="00F13243" w:rsidRPr="00172818" w:rsidRDefault="00F13243" w:rsidP="00CC786D">
      <w:pPr>
        <w:rPr>
          <w:rFonts w:ascii="Calibri" w:hAnsi="Calibri"/>
          <w:sz w:val="22"/>
          <w:szCs w:val="22"/>
        </w:rPr>
      </w:pPr>
      <w:r w:rsidRPr="00172818">
        <w:rPr>
          <w:rFonts w:ascii="Calibri" w:hAnsi="Calibri"/>
          <w:sz w:val="22"/>
          <w:szCs w:val="22"/>
        </w:rPr>
        <w:t>------------------------------</w:t>
      </w:r>
    </w:p>
    <w:p w14:paraId="5B271F6F" w14:textId="77777777" w:rsidR="00330022" w:rsidRPr="00172818" w:rsidRDefault="00330022" w:rsidP="00CC786D">
      <w:pPr>
        <w:rPr>
          <w:rFonts w:ascii="Calibri" w:hAnsi="Calibri"/>
          <w:i/>
          <w:sz w:val="22"/>
          <w:szCs w:val="22"/>
        </w:rPr>
      </w:pPr>
      <w:r w:rsidRPr="00172818">
        <w:rPr>
          <w:rFonts w:ascii="Calibri" w:hAnsi="Calibri"/>
          <w:i/>
          <w:sz w:val="22"/>
          <w:szCs w:val="22"/>
        </w:rPr>
        <w:t xml:space="preserve">Uitgangspunt is meestal dat iedere kiesgerechtigde één stem uitbrengt. </w:t>
      </w:r>
    </w:p>
    <w:p w14:paraId="06EDC264" w14:textId="77777777" w:rsidR="00330022" w:rsidRPr="00172818" w:rsidRDefault="00330022" w:rsidP="00CC786D">
      <w:pPr>
        <w:rPr>
          <w:rFonts w:ascii="Calibri" w:hAnsi="Calibri"/>
          <w:i/>
          <w:sz w:val="22"/>
          <w:szCs w:val="22"/>
        </w:rPr>
      </w:pPr>
    </w:p>
    <w:p w14:paraId="6A471A5E" w14:textId="77777777" w:rsidR="00330022" w:rsidRPr="00172818" w:rsidRDefault="00330022" w:rsidP="00CC786D">
      <w:pPr>
        <w:rPr>
          <w:rFonts w:ascii="Calibri" w:hAnsi="Calibri"/>
          <w:i/>
          <w:sz w:val="22"/>
          <w:szCs w:val="22"/>
        </w:rPr>
      </w:pPr>
      <w:r w:rsidRPr="00172818">
        <w:rPr>
          <w:rFonts w:ascii="Calibri" w:hAnsi="Calibri"/>
          <w:i/>
          <w:sz w:val="22"/>
          <w:szCs w:val="22"/>
        </w:rPr>
        <w:t xml:space="preserve">De Wms geeft ook de mogelijkheid om op meerdere personen een stem uit te brengen. Stel dat er een MR komt met 4 leden uit een geleding en er zijn 10 kandidaten dat kan ook op max. 4 mensen een stem worden uitgebracht. </w:t>
      </w:r>
    </w:p>
    <w:p w14:paraId="44CB7026" w14:textId="77777777" w:rsidR="00F6068A" w:rsidRPr="00172818" w:rsidRDefault="00F13243" w:rsidP="00CC786D">
      <w:pPr>
        <w:rPr>
          <w:rFonts w:ascii="Calibri" w:hAnsi="Calibri"/>
          <w:i/>
          <w:sz w:val="22"/>
          <w:szCs w:val="22"/>
        </w:rPr>
      </w:pPr>
      <w:r w:rsidRPr="00172818">
        <w:rPr>
          <w:rFonts w:ascii="Calibri" w:hAnsi="Calibri"/>
          <w:i/>
          <w:sz w:val="22"/>
          <w:szCs w:val="22"/>
        </w:rPr>
        <w:t xml:space="preserve">Er geldt </w:t>
      </w:r>
      <w:r w:rsidR="00274C9F" w:rsidRPr="00172818">
        <w:rPr>
          <w:rFonts w:ascii="Calibri" w:hAnsi="Calibri"/>
          <w:i/>
          <w:sz w:val="22"/>
          <w:szCs w:val="22"/>
        </w:rPr>
        <w:t xml:space="preserve">dan </w:t>
      </w:r>
      <w:r w:rsidRPr="00172818">
        <w:rPr>
          <w:rFonts w:ascii="Calibri" w:hAnsi="Calibri"/>
          <w:i/>
          <w:sz w:val="22"/>
          <w:szCs w:val="22"/>
        </w:rPr>
        <w:t>dat een kiesgerechtigde  ten hoogste evenveel stemmen uit kan brengen als er zetels</w:t>
      </w:r>
      <w:r w:rsidR="00330022" w:rsidRPr="00172818">
        <w:rPr>
          <w:rFonts w:ascii="Calibri" w:hAnsi="Calibri"/>
          <w:i/>
          <w:sz w:val="22"/>
          <w:szCs w:val="22"/>
        </w:rPr>
        <w:t xml:space="preserve"> </w:t>
      </w:r>
      <w:r w:rsidRPr="00172818">
        <w:rPr>
          <w:rFonts w:ascii="Calibri" w:hAnsi="Calibri"/>
          <w:i/>
          <w:sz w:val="22"/>
          <w:szCs w:val="22"/>
        </w:rPr>
        <w:t xml:space="preserve"> in de MR zijn. </w:t>
      </w:r>
    </w:p>
    <w:p w14:paraId="4B9A4024" w14:textId="77777777" w:rsidR="00F13243" w:rsidRPr="00172818" w:rsidRDefault="00F13243" w:rsidP="00CC786D">
      <w:pPr>
        <w:rPr>
          <w:rFonts w:ascii="Calibri" w:hAnsi="Calibri"/>
          <w:sz w:val="22"/>
          <w:szCs w:val="22"/>
        </w:rPr>
      </w:pPr>
      <w:r w:rsidRPr="00172818">
        <w:rPr>
          <w:rFonts w:ascii="Calibri" w:hAnsi="Calibri"/>
          <w:sz w:val="22"/>
          <w:szCs w:val="22"/>
        </w:rPr>
        <w:t>-------------------------------</w:t>
      </w:r>
    </w:p>
    <w:p w14:paraId="071FFD56" w14:textId="77777777" w:rsidR="000954FC" w:rsidRDefault="000954FC" w:rsidP="000954FC">
      <w:pPr>
        <w:rPr>
          <w:rFonts w:ascii="Calibri" w:hAnsi="Calibri"/>
          <w:b/>
          <w:sz w:val="22"/>
          <w:szCs w:val="22"/>
        </w:rPr>
      </w:pPr>
    </w:p>
    <w:p w14:paraId="3E2A5732" w14:textId="17BEA080" w:rsidR="00055563" w:rsidRPr="00055563" w:rsidRDefault="00CC786D">
      <w:pPr>
        <w:rPr>
          <w:rFonts w:ascii="Calibri" w:hAnsi="Calibri"/>
          <w:sz w:val="22"/>
          <w:szCs w:val="22"/>
        </w:rPr>
      </w:pPr>
      <w:r w:rsidRPr="00055563">
        <w:rPr>
          <w:rFonts w:ascii="Calibri" w:hAnsi="Calibri"/>
          <w:b/>
          <w:sz w:val="22"/>
          <w:szCs w:val="22"/>
        </w:rPr>
        <w:t>Artikel 14</w:t>
      </w:r>
      <w:r w:rsidRPr="00055563">
        <w:rPr>
          <w:rFonts w:ascii="Calibri" w:hAnsi="Calibri"/>
          <w:b/>
          <w:sz w:val="22"/>
          <w:szCs w:val="22"/>
        </w:rPr>
        <w:tab/>
        <w:t>Uitslag verkiezingen</w:t>
      </w:r>
    </w:p>
    <w:p w14:paraId="48C3A41E" w14:textId="77777777" w:rsidR="00055563" w:rsidRPr="00055563" w:rsidRDefault="00055563" w:rsidP="008F4720">
      <w:pPr>
        <w:pStyle w:val="Lijstalinea"/>
        <w:numPr>
          <w:ilvl w:val="0"/>
          <w:numId w:val="10"/>
        </w:numPr>
        <w:ind w:left="284" w:hanging="284"/>
        <w:rPr>
          <w:rFonts w:ascii="Calibri" w:hAnsi="Calibri"/>
          <w:b/>
          <w:sz w:val="22"/>
          <w:szCs w:val="22"/>
        </w:rPr>
      </w:pPr>
      <w:r w:rsidRPr="00055563">
        <w:rPr>
          <w:rFonts w:ascii="Calibri" w:hAnsi="Calibri"/>
          <w:sz w:val="22"/>
          <w:szCs w:val="22"/>
        </w:rPr>
        <w:t>Gekozen zijn de kandidaten die achtereenvolgens het hoogste aantal stemmen op zich hebben verenigd. Indien er voor de laatste te bezetten zetel meer kandidaten zijn, die een gelijk aantal stemmen op zich verenigd hebben, beslist tussen hen het lot.</w:t>
      </w:r>
    </w:p>
    <w:p w14:paraId="41C0CCAC" w14:textId="77777777" w:rsidR="00055563" w:rsidRPr="00314A9C" w:rsidRDefault="00CC786D" w:rsidP="008F4720">
      <w:pPr>
        <w:pStyle w:val="Lijstalinea"/>
        <w:numPr>
          <w:ilvl w:val="0"/>
          <w:numId w:val="10"/>
        </w:numPr>
        <w:ind w:left="284" w:hanging="284"/>
        <w:rPr>
          <w:rFonts w:ascii="Calibri" w:hAnsi="Calibri"/>
          <w:b/>
          <w:sz w:val="22"/>
          <w:szCs w:val="22"/>
        </w:rPr>
      </w:pPr>
      <w:r w:rsidRPr="00314A9C">
        <w:rPr>
          <w:rFonts w:ascii="Calibri" w:hAnsi="Calibri"/>
          <w:sz w:val="22"/>
          <w:szCs w:val="22"/>
        </w:rPr>
        <w:t>De uitslag van de verkiezingen wordt door de MR vastgesteld en schriftelijk bekendgemaakt aan het bestuur, het personeel en de betrokken kandidaten.</w:t>
      </w:r>
    </w:p>
    <w:p w14:paraId="25D1841B" w14:textId="2C4081D0" w:rsidR="00567682" w:rsidRPr="00314A9C" w:rsidRDefault="00567682" w:rsidP="008F4720">
      <w:pPr>
        <w:pStyle w:val="Lijstalinea"/>
        <w:numPr>
          <w:ilvl w:val="0"/>
          <w:numId w:val="10"/>
        </w:numPr>
        <w:ind w:left="284" w:hanging="284"/>
        <w:rPr>
          <w:rFonts w:ascii="Calibri" w:hAnsi="Calibri"/>
          <w:b/>
          <w:sz w:val="22"/>
          <w:szCs w:val="22"/>
        </w:rPr>
      </w:pPr>
      <w:r w:rsidRPr="00314A9C">
        <w:rPr>
          <w:rFonts w:ascii="Calibri" w:hAnsi="Calibri" w:cs="Arial"/>
          <w:sz w:val="22"/>
          <w:szCs w:val="22"/>
        </w:rPr>
        <w:t>Facultatief (Indien gekozen is voor kiesgroepen)</w:t>
      </w:r>
    </w:p>
    <w:p w14:paraId="71C5D527" w14:textId="77777777" w:rsidR="00567682" w:rsidRPr="00314A9C" w:rsidRDefault="00567682" w:rsidP="000954FC">
      <w:pPr>
        <w:tabs>
          <w:tab w:val="left" w:pos="284"/>
        </w:tabs>
        <w:ind w:left="284"/>
        <w:rPr>
          <w:rFonts w:ascii="Calibri" w:hAnsi="Calibri" w:cs="Arial"/>
          <w:sz w:val="22"/>
          <w:szCs w:val="22"/>
        </w:rPr>
      </w:pPr>
      <w:r w:rsidRPr="00314A9C">
        <w:rPr>
          <w:rFonts w:ascii="Calibri" w:hAnsi="Calibri" w:cs="Arial"/>
          <w:sz w:val="22"/>
          <w:szCs w:val="22"/>
        </w:rPr>
        <w:t>1. Gekozen zijn de kandidaten die per kiesgroep achtereenvolgens het hoogste aantal stemmen hebben gekregen. Indien er voor de laatste te bezetten zetel(s) meer kandidaten zijn die een gelijk aantal stemmen hebben gekregen, beslist het lot.</w:t>
      </w:r>
    </w:p>
    <w:p w14:paraId="4D8F25BD" w14:textId="77777777" w:rsidR="00567682" w:rsidRPr="00314A9C" w:rsidRDefault="00567682" w:rsidP="000954FC">
      <w:pPr>
        <w:tabs>
          <w:tab w:val="left" w:pos="284"/>
        </w:tabs>
        <w:ind w:left="284"/>
        <w:rPr>
          <w:rFonts w:ascii="Calibri" w:hAnsi="Calibri" w:cs="Arial"/>
          <w:sz w:val="22"/>
          <w:szCs w:val="22"/>
        </w:rPr>
      </w:pPr>
      <w:r w:rsidRPr="00314A9C">
        <w:rPr>
          <w:rFonts w:ascii="Calibri" w:hAnsi="Calibri" w:cs="Arial"/>
          <w:sz w:val="22"/>
          <w:szCs w:val="22"/>
        </w:rPr>
        <w:t xml:space="preserve">2. De uitslag van de verkiezing wordt door de MR vastgesteld en bekendgemaakt aan het bevoegd </w:t>
      </w:r>
    </w:p>
    <w:p w14:paraId="07A7A525" w14:textId="5B619C27" w:rsidR="00567682" w:rsidRPr="00314A9C" w:rsidRDefault="00567682" w:rsidP="000954FC">
      <w:pPr>
        <w:tabs>
          <w:tab w:val="left" w:pos="284"/>
        </w:tabs>
        <w:ind w:left="284"/>
        <w:rPr>
          <w:rFonts w:ascii="Calibri" w:hAnsi="Calibri" w:cs="Arial"/>
          <w:sz w:val="22"/>
          <w:szCs w:val="22"/>
        </w:rPr>
      </w:pPr>
      <w:r w:rsidRPr="00314A9C">
        <w:rPr>
          <w:rFonts w:ascii="Calibri" w:hAnsi="Calibri" w:cs="Arial"/>
          <w:sz w:val="22"/>
          <w:szCs w:val="22"/>
        </w:rPr>
        <w:t>gezag, de betrokken kandidaten, het personeel en aan de werknemersorganisaties die kandidaten hebben voorgedragen.</w:t>
      </w:r>
    </w:p>
    <w:p w14:paraId="37774BBC" w14:textId="77777777" w:rsidR="005F2617" w:rsidRPr="00172818" w:rsidRDefault="005F2617" w:rsidP="00CC786D">
      <w:pPr>
        <w:rPr>
          <w:rFonts w:ascii="Calibri" w:hAnsi="Calibri"/>
          <w:b/>
          <w:sz w:val="22"/>
          <w:szCs w:val="22"/>
        </w:rPr>
      </w:pPr>
    </w:p>
    <w:p w14:paraId="29F67F5F" w14:textId="77777777" w:rsidR="001E1B1C" w:rsidRPr="001E1B1C" w:rsidRDefault="00CC786D" w:rsidP="00CC786D">
      <w:pPr>
        <w:rPr>
          <w:rFonts w:ascii="Calibri" w:hAnsi="Calibri"/>
          <w:b/>
          <w:sz w:val="22"/>
          <w:szCs w:val="22"/>
        </w:rPr>
      </w:pPr>
      <w:r w:rsidRPr="001E1B1C">
        <w:rPr>
          <w:rFonts w:ascii="Calibri" w:hAnsi="Calibri"/>
          <w:b/>
          <w:sz w:val="22"/>
          <w:szCs w:val="22"/>
        </w:rPr>
        <w:t>Artikel 15</w:t>
      </w:r>
      <w:r w:rsidRPr="001E1B1C">
        <w:rPr>
          <w:rFonts w:ascii="Calibri" w:hAnsi="Calibri"/>
          <w:b/>
          <w:sz w:val="22"/>
          <w:szCs w:val="22"/>
        </w:rPr>
        <w:tab/>
        <w:t>Tussentijdse vacature</w:t>
      </w:r>
    </w:p>
    <w:p w14:paraId="58E271DA" w14:textId="77777777" w:rsidR="001E1B1C" w:rsidRPr="001E1B1C" w:rsidRDefault="00CC786D" w:rsidP="008F4720">
      <w:pPr>
        <w:pStyle w:val="Lijstalinea"/>
        <w:numPr>
          <w:ilvl w:val="0"/>
          <w:numId w:val="13"/>
        </w:numPr>
        <w:ind w:left="284" w:hanging="284"/>
        <w:rPr>
          <w:rFonts w:ascii="Calibri" w:hAnsi="Calibri"/>
          <w:bCs/>
          <w:sz w:val="22"/>
          <w:szCs w:val="22"/>
        </w:rPr>
      </w:pPr>
      <w:r w:rsidRPr="001E1B1C">
        <w:rPr>
          <w:rFonts w:ascii="Calibri" w:hAnsi="Calibri"/>
          <w:bCs/>
          <w:sz w:val="22"/>
          <w:szCs w:val="22"/>
        </w:rPr>
        <w:t>In geval van een tussentijdse vacature wijst de MR tot opvolger van het betrokken lid aan de kandidaat die blijkens de vastgestelde uitslag, bedoeld in artikel 14, eerste lid, daarvoor als eerste in aanmerking komt.</w:t>
      </w:r>
    </w:p>
    <w:p w14:paraId="30AE6797" w14:textId="77777777" w:rsidR="001E1B1C" w:rsidRPr="001E1B1C" w:rsidRDefault="00CC786D" w:rsidP="008F4720">
      <w:pPr>
        <w:pStyle w:val="Lijstalinea"/>
        <w:numPr>
          <w:ilvl w:val="0"/>
          <w:numId w:val="13"/>
        </w:numPr>
        <w:ind w:left="284" w:hanging="284"/>
        <w:rPr>
          <w:rFonts w:ascii="Calibri" w:hAnsi="Calibri"/>
          <w:bCs/>
          <w:sz w:val="22"/>
          <w:szCs w:val="22"/>
        </w:rPr>
      </w:pPr>
      <w:r w:rsidRPr="001E1B1C">
        <w:rPr>
          <w:rFonts w:ascii="Calibri" w:hAnsi="Calibri"/>
          <w:bCs/>
          <w:sz w:val="22"/>
          <w:szCs w:val="22"/>
        </w:rPr>
        <w:t>De aanwijzing geschiedt binnen een maand na het ontstaan van de vacature. De MR doet van deze aanwijzing mededeling aan het bestuur, het personeel en de betrokken kandidaat.</w:t>
      </w:r>
    </w:p>
    <w:p w14:paraId="710BF769" w14:textId="77777777" w:rsidR="001E1B1C" w:rsidRPr="00314A9C" w:rsidRDefault="00CC786D" w:rsidP="008F4720">
      <w:pPr>
        <w:pStyle w:val="Lijstalinea"/>
        <w:numPr>
          <w:ilvl w:val="0"/>
          <w:numId w:val="13"/>
        </w:numPr>
        <w:ind w:left="284" w:hanging="284"/>
        <w:rPr>
          <w:rFonts w:ascii="Calibri" w:hAnsi="Calibri"/>
          <w:bCs/>
          <w:sz w:val="22"/>
          <w:szCs w:val="22"/>
        </w:rPr>
      </w:pPr>
      <w:r w:rsidRPr="001E1B1C">
        <w:rPr>
          <w:rFonts w:ascii="Calibri" w:hAnsi="Calibri"/>
          <w:bCs/>
          <w:sz w:val="22"/>
          <w:szCs w:val="22"/>
        </w:rPr>
        <w:t xml:space="preserve">Indien er door het personeel minder kandidaten zijn gesteld dan er zetels in de MR zijn of indien er geen opvolger als bedoeld in het eerste lid aanwezig is, </w:t>
      </w:r>
      <w:r w:rsidR="00AB720E" w:rsidRPr="001E1B1C">
        <w:rPr>
          <w:rFonts w:ascii="Calibri" w:hAnsi="Calibri"/>
          <w:bCs/>
          <w:sz w:val="22"/>
          <w:szCs w:val="22"/>
        </w:rPr>
        <w:t>dient</w:t>
      </w:r>
      <w:r w:rsidRPr="001E1B1C">
        <w:rPr>
          <w:rFonts w:ascii="Calibri" w:hAnsi="Calibri"/>
          <w:bCs/>
          <w:sz w:val="22"/>
          <w:szCs w:val="22"/>
        </w:rPr>
        <w:t xml:space="preserve"> in de vacature(s) voorzien </w:t>
      </w:r>
      <w:r w:rsidR="00567682" w:rsidRPr="001E1B1C">
        <w:rPr>
          <w:rFonts w:ascii="Calibri" w:hAnsi="Calibri"/>
          <w:bCs/>
          <w:sz w:val="22"/>
          <w:szCs w:val="22"/>
        </w:rPr>
        <w:t xml:space="preserve">te </w:t>
      </w:r>
      <w:r w:rsidRPr="001E1B1C">
        <w:rPr>
          <w:rFonts w:ascii="Calibri" w:hAnsi="Calibri"/>
          <w:bCs/>
          <w:sz w:val="22"/>
          <w:szCs w:val="22"/>
        </w:rPr>
        <w:t xml:space="preserve">worden </w:t>
      </w:r>
      <w:r w:rsidRPr="00314A9C">
        <w:rPr>
          <w:rFonts w:ascii="Calibri" w:hAnsi="Calibri"/>
          <w:bCs/>
          <w:sz w:val="22"/>
          <w:szCs w:val="22"/>
        </w:rPr>
        <w:lastRenderedPageBreak/>
        <w:t>door het houden van een tussentijdse verkiezing. In dat geval zijn de artikelen 7 t/m 14 van overeenkomstige toepassing.</w:t>
      </w:r>
      <w:r w:rsidR="0019530B" w:rsidRPr="00314A9C">
        <w:rPr>
          <w:rStyle w:val="Voetnootmarkering"/>
          <w:rFonts w:ascii="Calibri" w:hAnsi="Calibri"/>
          <w:bCs/>
          <w:sz w:val="22"/>
          <w:szCs w:val="22"/>
        </w:rPr>
        <w:footnoteReference w:id="2"/>
      </w:r>
    </w:p>
    <w:p w14:paraId="35890949" w14:textId="0538D9E6" w:rsidR="001E1B1C" w:rsidRPr="00314A9C" w:rsidRDefault="001E1B1C" w:rsidP="008F4720">
      <w:pPr>
        <w:pStyle w:val="Lijstalinea"/>
        <w:numPr>
          <w:ilvl w:val="0"/>
          <w:numId w:val="13"/>
        </w:numPr>
        <w:ind w:left="284" w:hanging="284"/>
        <w:rPr>
          <w:rFonts w:ascii="Calibri" w:hAnsi="Calibri"/>
          <w:bCs/>
          <w:sz w:val="22"/>
          <w:szCs w:val="22"/>
        </w:rPr>
      </w:pPr>
      <w:r w:rsidRPr="00314A9C">
        <w:rPr>
          <w:rFonts w:ascii="Calibri" w:hAnsi="Calibri" w:cs="Arial"/>
          <w:bCs/>
          <w:sz w:val="22"/>
          <w:szCs w:val="22"/>
        </w:rPr>
        <w:t>Facultatief: Indien binnen drie maanden na het ontstaan van een vacature reguliere verkiezingen plaatsvinden, vinden er geen tussentijdse verkiezingen plaats.</w:t>
      </w:r>
    </w:p>
    <w:p w14:paraId="242C8A36" w14:textId="77777777" w:rsidR="00C6511E" w:rsidRPr="00314A9C" w:rsidRDefault="00C6511E" w:rsidP="00CC786D">
      <w:pPr>
        <w:rPr>
          <w:rFonts w:ascii="Calibri" w:hAnsi="Calibri"/>
          <w:b/>
          <w:i/>
          <w:sz w:val="22"/>
          <w:szCs w:val="22"/>
        </w:rPr>
      </w:pPr>
    </w:p>
    <w:p w14:paraId="1AAD8A43" w14:textId="1DC15FDF" w:rsidR="00791E39" w:rsidRPr="00314A9C" w:rsidRDefault="00791E39" w:rsidP="00791E39">
      <w:pPr>
        <w:tabs>
          <w:tab w:val="left" w:pos="284"/>
        </w:tabs>
        <w:rPr>
          <w:rFonts w:ascii="Calibri" w:hAnsi="Calibri" w:cs="Arial"/>
          <w:b/>
          <w:bCs/>
          <w:sz w:val="22"/>
          <w:szCs w:val="22"/>
        </w:rPr>
      </w:pPr>
      <w:r w:rsidRPr="00314A9C">
        <w:rPr>
          <w:rFonts w:ascii="Calibri" w:hAnsi="Calibri" w:cs="Arial"/>
          <w:b/>
          <w:bCs/>
          <w:sz w:val="22"/>
          <w:szCs w:val="22"/>
        </w:rPr>
        <w:t>Facultatief:</w:t>
      </w:r>
      <w:r w:rsidRPr="00314A9C">
        <w:rPr>
          <w:rFonts w:ascii="Calibri" w:hAnsi="Calibri" w:cs="Arial"/>
          <w:b/>
          <w:bCs/>
          <w:sz w:val="22"/>
          <w:szCs w:val="22"/>
        </w:rPr>
        <w:tab/>
        <w:t>Artikel 1</w:t>
      </w:r>
      <w:r w:rsidR="00681B0F" w:rsidRPr="00314A9C">
        <w:rPr>
          <w:rFonts w:ascii="Calibri" w:hAnsi="Calibri" w:cs="Arial"/>
          <w:b/>
          <w:bCs/>
          <w:sz w:val="22"/>
          <w:szCs w:val="22"/>
        </w:rPr>
        <w:t>6</w:t>
      </w:r>
      <w:r w:rsidRPr="00314A9C">
        <w:rPr>
          <w:rFonts w:ascii="Calibri" w:hAnsi="Calibri" w:cs="Arial"/>
          <w:b/>
          <w:bCs/>
          <w:sz w:val="22"/>
          <w:szCs w:val="22"/>
        </w:rPr>
        <w:t xml:space="preserve"> </w:t>
      </w:r>
      <w:r w:rsidRPr="00314A9C">
        <w:rPr>
          <w:rFonts w:ascii="Calibri" w:hAnsi="Calibri" w:cs="Arial"/>
          <w:b/>
          <w:bCs/>
          <w:sz w:val="22"/>
          <w:szCs w:val="22"/>
        </w:rPr>
        <w:tab/>
        <w:t>Tijdelijke vervanging MR-leden</w:t>
      </w:r>
    </w:p>
    <w:p w14:paraId="0E9DD960" w14:textId="77777777" w:rsidR="00791E39" w:rsidRPr="00314A9C" w:rsidRDefault="00791E39" w:rsidP="00791E39">
      <w:pPr>
        <w:tabs>
          <w:tab w:val="left" w:pos="284"/>
        </w:tabs>
        <w:rPr>
          <w:rFonts w:ascii="Calibri" w:hAnsi="Calibri" w:cs="Arial"/>
          <w:sz w:val="22"/>
          <w:szCs w:val="22"/>
        </w:rPr>
      </w:pPr>
      <w:r w:rsidRPr="00314A9C">
        <w:rPr>
          <w:rFonts w:ascii="Calibri" w:hAnsi="Calibri"/>
          <w:sz w:val="22"/>
          <w:szCs w:val="22"/>
        </w:rPr>
        <w:t>Dit artikel wordt [wel/niet] overgenomen</w:t>
      </w:r>
      <w:r w:rsidRPr="00314A9C">
        <w:rPr>
          <w:rStyle w:val="Voetnootmarkering"/>
          <w:rFonts w:ascii="Calibri" w:hAnsi="Calibri"/>
          <w:sz w:val="22"/>
          <w:szCs w:val="22"/>
        </w:rPr>
        <w:footnoteReference w:id="3"/>
      </w:r>
      <w:r w:rsidRPr="00314A9C">
        <w:rPr>
          <w:rFonts w:ascii="Calibri" w:hAnsi="Calibri"/>
          <w:sz w:val="22"/>
          <w:szCs w:val="22"/>
        </w:rPr>
        <w:t>.</w:t>
      </w:r>
    </w:p>
    <w:p w14:paraId="58A8F1B8" w14:textId="77777777" w:rsidR="00791E39" w:rsidRPr="00314A9C" w:rsidRDefault="00791E39" w:rsidP="008F4720">
      <w:pPr>
        <w:pStyle w:val="Lijstalinea"/>
        <w:numPr>
          <w:ilvl w:val="0"/>
          <w:numId w:val="11"/>
        </w:numPr>
        <w:tabs>
          <w:tab w:val="left" w:pos="284"/>
        </w:tabs>
        <w:ind w:left="284" w:hanging="284"/>
        <w:rPr>
          <w:rFonts w:ascii="Calibri" w:hAnsi="Calibri" w:cs="Arial"/>
          <w:sz w:val="22"/>
          <w:szCs w:val="22"/>
        </w:rPr>
      </w:pPr>
      <w:r w:rsidRPr="00314A9C">
        <w:rPr>
          <w:rFonts w:ascii="Calibri" w:hAnsi="Calibri" w:cs="Arial"/>
          <w:sz w:val="22"/>
          <w:szCs w:val="22"/>
        </w:rPr>
        <w:t>De MR verleent bij meerderheid van stemmen op verzoek van een van de leden aan dat lid tijdelijk ontslag wegens zwangerschap en bevalling op de in het verzoek vermelde dag die ligt tussen ten hoogste zes en ten minste vier weken voor de vermoedelijke datum van de bevalling.</w:t>
      </w:r>
    </w:p>
    <w:p w14:paraId="644E025F" w14:textId="77777777" w:rsidR="00791E39" w:rsidRPr="00314A9C" w:rsidRDefault="00791E39" w:rsidP="008F4720">
      <w:pPr>
        <w:pStyle w:val="Lijstalinea"/>
        <w:numPr>
          <w:ilvl w:val="0"/>
          <w:numId w:val="11"/>
        </w:numPr>
        <w:tabs>
          <w:tab w:val="left" w:pos="284"/>
        </w:tabs>
        <w:ind w:left="284" w:hanging="284"/>
        <w:rPr>
          <w:rFonts w:ascii="Calibri" w:hAnsi="Calibri" w:cs="Arial"/>
          <w:sz w:val="22"/>
          <w:szCs w:val="22"/>
        </w:rPr>
      </w:pPr>
      <w:r w:rsidRPr="00314A9C">
        <w:rPr>
          <w:rFonts w:ascii="Calibri" w:hAnsi="Calibri" w:cs="Arial"/>
          <w:sz w:val="22"/>
          <w:szCs w:val="22"/>
        </w:rPr>
        <w:t>De MR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14:paraId="1FBDF13F" w14:textId="77777777" w:rsidR="00791E39" w:rsidRPr="00314A9C" w:rsidRDefault="00791E39" w:rsidP="008F4720">
      <w:pPr>
        <w:pStyle w:val="Lijstalinea"/>
        <w:numPr>
          <w:ilvl w:val="0"/>
          <w:numId w:val="11"/>
        </w:numPr>
        <w:tabs>
          <w:tab w:val="left" w:pos="284"/>
        </w:tabs>
        <w:ind w:left="284" w:hanging="284"/>
        <w:rPr>
          <w:rFonts w:ascii="Calibri" w:hAnsi="Calibri" w:cs="Arial"/>
          <w:sz w:val="22"/>
          <w:szCs w:val="22"/>
        </w:rPr>
      </w:pPr>
      <w:r w:rsidRPr="00314A9C">
        <w:rPr>
          <w:rFonts w:ascii="Calibri" w:hAnsi="Calibri" w:cs="Arial"/>
          <w:sz w:val="22"/>
          <w:szCs w:val="22"/>
        </w:rPr>
        <w:t>Het lidmaatschap van het lid met tijdelijk ontslag als bedoeld in artikel 15.1 herleeft van rechtswege met ingang van de dag waarop zestien weken zijn verstreken sinds de dag van ingang van het tijdelijk ontslag.</w:t>
      </w:r>
    </w:p>
    <w:p w14:paraId="54DCC598" w14:textId="77777777" w:rsidR="00791E39" w:rsidRPr="00314A9C" w:rsidRDefault="00791E39" w:rsidP="008F4720">
      <w:pPr>
        <w:pStyle w:val="Lijstalinea"/>
        <w:numPr>
          <w:ilvl w:val="0"/>
          <w:numId w:val="11"/>
        </w:numPr>
        <w:tabs>
          <w:tab w:val="left" w:pos="284"/>
        </w:tabs>
        <w:ind w:left="284" w:hanging="284"/>
        <w:rPr>
          <w:rFonts w:ascii="Calibri" w:hAnsi="Calibri" w:cs="Arial"/>
          <w:sz w:val="22"/>
          <w:szCs w:val="22"/>
        </w:rPr>
      </w:pPr>
      <w:r w:rsidRPr="00314A9C">
        <w:rPr>
          <w:rFonts w:ascii="Calibri" w:hAnsi="Calibri" w:cs="Arial"/>
          <w:sz w:val="22"/>
          <w:szCs w:val="22"/>
        </w:rPr>
        <w:t>Het lidmaatschap van het lid met tijdelijk ontslag als bedoeld in artikel 15.2 herleeft op het moment van diens hersteld-melding.</w:t>
      </w:r>
    </w:p>
    <w:p w14:paraId="34952B8A" w14:textId="77777777" w:rsidR="00791E39" w:rsidRPr="00314A9C" w:rsidRDefault="00791E39" w:rsidP="008F4720">
      <w:pPr>
        <w:pStyle w:val="Lijstalinea"/>
        <w:numPr>
          <w:ilvl w:val="0"/>
          <w:numId w:val="11"/>
        </w:numPr>
        <w:tabs>
          <w:tab w:val="left" w:pos="284"/>
        </w:tabs>
        <w:ind w:left="284" w:hanging="284"/>
        <w:rPr>
          <w:rFonts w:ascii="Calibri" w:hAnsi="Calibri" w:cs="Arial"/>
          <w:sz w:val="22"/>
          <w:szCs w:val="22"/>
        </w:rPr>
      </w:pPr>
      <w:r w:rsidRPr="00314A9C">
        <w:rPr>
          <w:rFonts w:ascii="Calibri" w:hAnsi="Calibri" w:cs="Arial"/>
          <w:sz w:val="22"/>
          <w:szCs w:val="22"/>
        </w:rPr>
        <w:t>Aan een MR-lid wordt ten hoogste drie maal per zittingsperiode tijdelijk ontslag verleend.</w:t>
      </w:r>
    </w:p>
    <w:p w14:paraId="59B4265F" w14:textId="28C97FD9" w:rsidR="00791E39" w:rsidRPr="00314A9C" w:rsidRDefault="00791E39" w:rsidP="008F4720">
      <w:pPr>
        <w:pStyle w:val="Lijstalinea"/>
        <w:numPr>
          <w:ilvl w:val="0"/>
          <w:numId w:val="11"/>
        </w:numPr>
        <w:tabs>
          <w:tab w:val="left" w:pos="284"/>
        </w:tabs>
        <w:ind w:left="284" w:hanging="284"/>
        <w:rPr>
          <w:rFonts w:ascii="Calibri" w:hAnsi="Calibri" w:cs="Arial"/>
          <w:sz w:val="22"/>
          <w:szCs w:val="22"/>
        </w:rPr>
      </w:pPr>
      <w:r w:rsidRPr="00314A9C">
        <w:rPr>
          <w:rFonts w:ascii="Calibri" w:hAnsi="Calibri" w:cs="Arial"/>
          <w:sz w:val="22"/>
          <w:szCs w:val="22"/>
        </w:rPr>
        <w:t>Als vervanger van een lid dat met tijdelijk ontslag is gegaan wijst de MR tot opvolger van het betrokken lid aan de kandidaat uit de desbetreffende geleding die blijkens de vastgestelde uitslag, bedoeld in artikel 14, eerste lid van dit reglement, daarvoor als eerste in aanmerking komt.</w:t>
      </w:r>
    </w:p>
    <w:p w14:paraId="6F30F129" w14:textId="11F04CCA" w:rsidR="00791E39" w:rsidRPr="00314A9C" w:rsidRDefault="00791E39" w:rsidP="008F4720">
      <w:pPr>
        <w:pStyle w:val="Lijstalinea"/>
        <w:numPr>
          <w:ilvl w:val="0"/>
          <w:numId w:val="11"/>
        </w:numPr>
        <w:tabs>
          <w:tab w:val="left" w:pos="284"/>
        </w:tabs>
        <w:ind w:left="284" w:hanging="284"/>
        <w:rPr>
          <w:rFonts w:ascii="Calibri" w:hAnsi="Calibri" w:cs="Arial"/>
          <w:sz w:val="22"/>
          <w:szCs w:val="22"/>
        </w:rPr>
      </w:pPr>
      <w:r w:rsidRPr="00314A9C">
        <w:rPr>
          <w:rFonts w:ascii="Calibri" w:hAnsi="Calibri" w:cs="Arial"/>
          <w:sz w:val="22"/>
          <w:szCs w:val="22"/>
        </w:rPr>
        <w:t>Indien geen kandidaten als bedoeld in artikel 1</w:t>
      </w:r>
      <w:r w:rsidR="003300E0" w:rsidRPr="00314A9C">
        <w:rPr>
          <w:rFonts w:ascii="Calibri" w:hAnsi="Calibri" w:cs="Arial"/>
          <w:sz w:val="22"/>
          <w:szCs w:val="22"/>
        </w:rPr>
        <w:t>4</w:t>
      </w:r>
      <w:r w:rsidRPr="00314A9C">
        <w:rPr>
          <w:rFonts w:ascii="Calibri" w:hAnsi="Calibri" w:cs="Arial"/>
          <w:sz w:val="22"/>
          <w:szCs w:val="22"/>
        </w:rPr>
        <w:t xml:space="preserve"> eerste lid van dit reglement beschikbaar zijn, wordt een tussentijdse verkiezing gehouden.</w:t>
      </w:r>
    </w:p>
    <w:p w14:paraId="08B47FF0" w14:textId="77777777" w:rsidR="004E57ED" w:rsidRPr="00172818" w:rsidRDefault="004E57ED" w:rsidP="00CC786D">
      <w:pPr>
        <w:rPr>
          <w:rFonts w:ascii="Calibri" w:hAnsi="Calibri"/>
          <w:b/>
          <w:i/>
          <w:sz w:val="22"/>
          <w:szCs w:val="22"/>
        </w:rPr>
      </w:pPr>
    </w:p>
    <w:p w14:paraId="5F61F77E" w14:textId="77777777" w:rsidR="00411064" w:rsidRDefault="00CC786D" w:rsidP="00CC786D">
      <w:pPr>
        <w:rPr>
          <w:rFonts w:ascii="Calibri" w:hAnsi="Calibri"/>
          <w:b/>
          <w:sz w:val="22"/>
          <w:szCs w:val="22"/>
        </w:rPr>
      </w:pPr>
      <w:r w:rsidRPr="00172818">
        <w:rPr>
          <w:rFonts w:ascii="Calibri" w:hAnsi="Calibri"/>
          <w:b/>
          <w:i/>
          <w:sz w:val="22"/>
          <w:szCs w:val="22"/>
        </w:rPr>
        <w:t>Hoofdstuk 4</w:t>
      </w:r>
      <w:r w:rsidRPr="00172818">
        <w:rPr>
          <w:rFonts w:ascii="Calibri" w:hAnsi="Calibri"/>
          <w:b/>
          <w:i/>
          <w:sz w:val="22"/>
          <w:szCs w:val="22"/>
        </w:rPr>
        <w:tab/>
        <w:t>Taken, bevoegdheden en verplichtingen MR</w:t>
      </w:r>
      <w:r w:rsidRPr="00172818">
        <w:rPr>
          <w:rFonts w:ascii="Calibri" w:hAnsi="Calibri"/>
          <w:b/>
          <w:sz w:val="22"/>
          <w:szCs w:val="22"/>
        </w:rPr>
        <w:br/>
      </w:r>
    </w:p>
    <w:p w14:paraId="7D577BA6" w14:textId="77777777" w:rsidR="004440C7" w:rsidRPr="004440C7" w:rsidRDefault="00CC786D" w:rsidP="00CC786D">
      <w:pPr>
        <w:rPr>
          <w:rFonts w:ascii="Calibri" w:hAnsi="Calibri"/>
          <w:b/>
          <w:sz w:val="22"/>
          <w:szCs w:val="22"/>
        </w:rPr>
      </w:pPr>
      <w:r w:rsidRPr="004440C7">
        <w:rPr>
          <w:rFonts w:ascii="Calibri" w:hAnsi="Calibri"/>
          <w:b/>
          <w:sz w:val="22"/>
          <w:szCs w:val="22"/>
        </w:rPr>
        <w:t>Artikel 1</w:t>
      </w:r>
      <w:r w:rsidR="00681B0F" w:rsidRPr="004440C7">
        <w:rPr>
          <w:rFonts w:ascii="Calibri" w:hAnsi="Calibri"/>
          <w:b/>
          <w:sz w:val="22"/>
          <w:szCs w:val="22"/>
        </w:rPr>
        <w:t>7</w:t>
      </w:r>
      <w:r w:rsidRPr="004440C7">
        <w:rPr>
          <w:rFonts w:ascii="Calibri" w:hAnsi="Calibri"/>
          <w:b/>
          <w:sz w:val="22"/>
          <w:szCs w:val="22"/>
        </w:rPr>
        <w:tab/>
        <w:t>Vergaderingen MR</w:t>
      </w:r>
    </w:p>
    <w:p w14:paraId="41B2BB60" w14:textId="77777777" w:rsidR="004440C7" w:rsidRPr="004440C7" w:rsidRDefault="00CC786D" w:rsidP="008F4720">
      <w:pPr>
        <w:pStyle w:val="Lijstalinea"/>
        <w:numPr>
          <w:ilvl w:val="0"/>
          <w:numId w:val="23"/>
        </w:numPr>
        <w:ind w:left="284" w:hanging="284"/>
        <w:rPr>
          <w:rFonts w:ascii="Calibri" w:hAnsi="Calibri"/>
          <w:bCs/>
          <w:sz w:val="22"/>
          <w:szCs w:val="22"/>
        </w:rPr>
      </w:pPr>
      <w:r w:rsidRPr="004440C7">
        <w:rPr>
          <w:rFonts w:ascii="Calibri" w:hAnsi="Calibri"/>
          <w:bCs/>
          <w:sz w:val="22"/>
          <w:szCs w:val="22"/>
        </w:rPr>
        <w:t xml:space="preserve">De vergaderingen van de MR zijn openbaar, tenzij de MR anders besluit. </w:t>
      </w:r>
    </w:p>
    <w:p w14:paraId="4F9A222B" w14:textId="62DFE074" w:rsidR="00CC786D" w:rsidRPr="004440C7" w:rsidRDefault="00CC786D" w:rsidP="008F4720">
      <w:pPr>
        <w:pStyle w:val="Lijstalinea"/>
        <w:numPr>
          <w:ilvl w:val="0"/>
          <w:numId w:val="23"/>
        </w:numPr>
        <w:ind w:left="284" w:hanging="284"/>
        <w:rPr>
          <w:rFonts w:ascii="Calibri" w:hAnsi="Calibri"/>
          <w:bCs/>
          <w:sz w:val="22"/>
          <w:szCs w:val="22"/>
        </w:rPr>
      </w:pPr>
      <w:r w:rsidRPr="004440C7">
        <w:rPr>
          <w:rFonts w:ascii="Calibri" w:hAnsi="Calibri"/>
          <w:bCs/>
          <w:sz w:val="22"/>
          <w:szCs w:val="22"/>
        </w:rPr>
        <w:t xml:space="preserve">Indien bij een vergadering of een onderdeel daarvan een persoonlijk belang van een van de leden van de MR in het geding is, kan de MR besluiten dat het betrokken lid aan die vergadering of dat onderdeel daarvan niet deelneemt. De MR kan tegelijkertijd besluiten dat de behandeling van de desbetreffende aangelegenheid in een besloten vergadering plaatsvindt. </w:t>
      </w:r>
    </w:p>
    <w:p w14:paraId="671D9D24" w14:textId="77777777" w:rsidR="00CC786D" w:rsidRPr="00172818" w:rsidRDefault="00CC786D" w:rsidP="00CC786D">
      <w:pPr>
        <w:rPr>
          <w:rFonts w:ascii="Calibri" w:hAnsi="Calibri"/>
          <w:b/>
          <w:sz w:val="22"/>
          <w:szCs w:val="22"/>
        </w:rPr>
      </w:pPr>
    </w:p>
    <w:p w14:paraId="256EC92B" w14:textId="77777777" w:rsidR="004440C7" w:rsidRDefault="00CC786D" w:rsidP="00CC786D">
      <w:pPr>
        <w:rPr>
          <w:rFonts w:ascii="Calibri" w:hAnsi="Calibri"/>
          <w:sz w:val="22"/>
          <w:szCs w:val="22"/>
        </w:rPr>
      </w:pPr>
      <w:r w:rsidRPr="00172818">
        <w:rPr>
          <w:rFonts w:ascii="Calibri" w:hAnsi="Calibri"/>
          <w:b/>
          <w:bCs/>
          <w:sz w:val="22"/>
          <w:szCs w:val="22"/>
        </w:rPr>
        <w:t>Artikel 1</w:t>
      </w:r>
      <w:r w:rsidR="00681B0F">
        <w:rPr>
          <w:rFonts w:ascii="Calibri" w:hAnsi="Calibri"/>
          <w:b/>
          <w:bCs/>
          <w:sz w:val="22"/>
          <w:szCs w:val="22"/>
        </w:rPr>
        <w:t>8</w:t>
      </w:r>
      <w:r w:rsidRPr="00172818">
        <w:rPr>
          <w:rFonts w:ascii="Calibri" w:hAnsi="Calibri"/>
          <w:b/>
          <w:bCs/>
          <w:sz w:val="22"/>
          <w:szCs w:val="22"/>
        </w:rPr>
        <w:tab/>
        <w:t>Overleg met bestuur</w:t>
      </w:r>
    </w:p>
    <w:p w14:paraId="0DD68AF8" w14:textId="77777777" w:rsidR="004440C7" w:rsidRDefault="00CC786D" w:rsidP="008F4720">
      <w:pPr>
        <w:pStyle w:val="Lijstalinea"/>
        <w:numPr>
          <w:ilvl w:val="0"/>
          <w:numId w:val="24"/>
        </w:numPr>
        <w:ind w:left="284" w:hanging="284"/>
        <w:rPr>
          <w:rFonts w:ascii="Calibri" w:hAnsi="Calibri"/>
          <w:sz w:val="22"/>
          <w:szCs w:val="22"/>
        </w:rPr>
      </w:pPr>
      <w:r w:rsidRPr="004440C7">
        <w:rPr>
          <w:rFonts w:ascii="Calibri" w:hAnsi="Calibri"/>
          <w:sz w:val="22"/>
          <w:szCs w:val="22"/>
        </w:rPr>
        <w:t xml:space="preserve">Het bestuur en de MR komen bijeen, indien de MR of het bestuur daarom onder opgave van redenen verzoekt. </w:t>
      </w:r>
    </w:p>
    <w:p w14:paraId="296E7998" w14:textId="77777777" w:rsidR="004440C7" w:rsidRDefault="00330022" w:rsidP="008F4720">
      <w:pPr>
        <w:pStyle w:val="Lijstalinea"/>
        <w:numPr>
          <w:ilvl w:val="0"/>
          <w:numId w:val="24"/>
        </w:numPr>
        <w:ind w:left="284" w:hanging="284"/>
        <w:rPr>
          <w:rFonts w:ascii="Calibri" w:hAnsi="Calibri"/>
          <w:sz w:val="22"/>
          <w:szCs w:val="22"/>
        </w:rPr>
      </w:pPr>
      <w:r w:rsidRPr="004440C7">
        <w:rPr>
          <w:rFonts w:ascii="Calibri" w:hAnsi="Calibri"/>
          <w:color w:val="FF0000"/>
          <w:sz w:val="22"/>
          <w:szCs w:val="22"/>
        </w:rPr>
        <w:t>[</w:t>
      </w:r>
      <w:r w:rsidR="00CC786D" w:rsidRPr="004440C7">
        <w:rPr>
          <w:rFonts w:ascii="Calibri" w:hAnsi="Calibri"/>
          <w:color w:val="FF0000"/>
          <w:sz w:val="22"/>
          <w:szCs w:val="22"/>
        </w:rPr>
        <w:t xml:space="preserve">functie personeelslid] </w:t>
      </w:r>
      <w:r w:rsidR="00CC786D" w:rsidRPr="004440C7">
        <w:rPr>
          <w:rFonts w:ascii="Calibri" w:hAnsi="Calibri"/>
          <w:sz w:val="22"/>
          <w:szCs w:val="22"/>
        </w:rPr>
        <w:t>voert namens het bestuur het overleg, als bedoeld in dit reglement, met de MR.</w:t>
      </w:r>
    </w:p>
    <w:p w14:paraId="57233BD1" w14:textId="0D4BA10F" w:rsidR="00CC786D" w:rsidRPr="00E90D12" w:rsidRDefault="00CC786D" w:rsidP="008F4720">
      <w:pPr>
        <w:pStyle w:val="Lijstalinea"/>
        <w:numPr>
          <w:ilvl w:val="0"/>
          <w:numId w:val="24"/>
        </w:numPr>
        <w:ind w:left="284" w:hanging="284"/>
        <w:rPr>
          <w:rFonts w:ascii="Calibri" w:hAnsi="Calibri"/>
          <w:sz w:val="22"/>
          <w:szCs w:val="22"/>
        </w:rPr>
      </w:pPr>
      <w:r w:rsidRPr="004440C7">
        <w:rPr>
          <w:rFonts w:ascii="Calibri" w:hAnsi="Calibri"/>
          <w:sz w:val="22"/>
          <w:szCs w:val="22"/>
        </w:rPr>
        <w:lastRenderedPageBreak/>
        <w:t>Op verzoek van de MR voert het bestuur in bijzondere gevallen zelf de besprekingen met de MR. Onder ‘bijzondere gevallen’ wordt in ieder geval verstaan:</w:t>
      </w:r>
      <w:r w:rsidRPr="004440C7">
        <w:rPr>
          <w:rFonts w:ascii="Calibri" w:hAnsi="Calibri"/>
          <w:color w:val="FF0000"/>
          <w:sz w:val="22"/>
          <w:szCs w:val="22"/>
        </w:rPr>
        <w:t xml:space="preserve"> […].</w:t>
      </w:r>
    </w:p>
    <w:p w14:paraId="72370A50" w14:textId="77777777" w:rsidR="00E90D12" w:rsidRDefault="00E90D12" w:rsidP="00E90D12">
      <w:pPr>
        <w:rPr>
          <w:rFonts w:ascii="Calibri" w:hAnsi="Calibri"/>
          <w:sz w:val="22"/>
          <w:szCs w:val="22"/>
        </w:rPr>
      </w:pPr>
    </w:p>
    <w:p w14:paraId="0DF1E3A8" w14:textId="4E50C834" w:rsidR="00E90D12" w:rsidRDefault="00537FB1" w:rsidP="00E90D12">
      <w:pPr>
        <w:rPr>
          <w:rFonts w:ascii="Calibri" w:hAnsi="Calibri"/>
          <w:sz w:val="22"/>
          <w:szCs w:val="22"/>
        </w:rPr>
      </w:pPr>
      <w:r>
        <w:rPr>
          <w:rFonts w:ascii="Calibri" w:hAnsi="Calibri"/>
          <w:sz w:val="22"/>
          <w:szCs w:val="22"/>
        </w:rPr>
        <w:t>-------------</w:t>
      </w:r>
    </w:p>
    <w:p w14:paraId="7EA00315" w14:textId="77777777" w:rsidR="00537FB1" w:rsidRPr="00537FB1" w:rsidRDefault="00537FB1" w:rsidP="00537FB1">
      <w:pPr>
        <w:rPr>
          <w:rFonts w:ascii="Calibri" w:hAnsi="Calibri"/>
          <w:sz w:val="22"/>
          <w:szCs w:val="22"/>
        </w:rPr>
      </w:pPr>
      <w:r w:rsidRPr="00537FB1">
        <w:rPr>
          <w:rFonts w:ascii="Calibri" w:hAnsi="Calibri"/>
          <w:sz w:val="22"/>
          <w:szCs w:val="22"/>
        </w:rPr>
        <w:t xml:space="preserve">Toelichting: </w:t>
      </w:r>
    </w:p>
    <w:p w14:paraId="745111AE" w14:textId="5BA3454D" w:rsidR="00537FB1" w:rsidRDefault="00537FB1" w:rsidP="00537FB1">
      <w:pPr>
        <w:rPr>
          <w:rFonts w:ascii="Calibri" w:hAnsi="Calibri"/>
          <w:sz w:val="22"/>
          <w:szCs w:val="22"/>
        </w:rPr>
      </w:pPr>
      <w:r w:rsidRPr="00537FB1">
        <w:rPr>
          <w:rFonts w:ascii="Calibri" w:hAnsi="Calibri"/>
          <w:sz w:val="22"/>
          <w:szCs w:val="22"/>
        </w:rPr>
        <w:t>De MR vult dit zelf in. Een voorbeeld kan zijn ‘persoonlijk aangelegenheden van het personeelslid dat normaal (lid 2) de bespreking met de MR doet.’</w:t>
      </w:r>
    </w:p>
    <w:p w14:paraId="00023ABF" w14:textId="7A23A7BF" w:rsidR="00537FB1" w:rsidRPr="00E90D12" w:rsidRDefault="00537FB1" w:rsidP="00537FB1">
      <w:pPr>
        <w:rPr>
          <w:rFonts w:ascii="Calibri" w:hAnsi="Calibri"/>
          <w:sz w:val="22"/>
          <w:szCs w:val="22"/>
        </w:rPr>
      </w:pPr>
      <w:r>
        <w:rPr>
          <w:rFonts w:ascii="Calibri" w:hAnsi="Calibri"/>
          <w:sz w:val="22"/>
          <w:szCs w:val="22"/>
        </w:rPr>
        <w:t>---------------</w:t>
      </w:r>
    </w:p>
    <w:p w14:paraId="7DBA9C8F" w14:textId="256EB0F6" w:rsidR="00330022" w:rsidRPr="00172818" w:rsidRDefault="00330022" w:rsidP="00CC786D">
      <w:pPr>
        <w:rPr>
          <w:rFonts w:ascii="Calibri" w:hAnsi="Calibri"/>
          <w:sz w:val="22"/>
          <w:szCs w:val="22"/>
        </w:rPr>
      </w:pPr>
    </w:p>
    <w:p w14:paraId="61E3009A" w14:textId="060766A2" w:rsidR="00A87AFF" w:rsidRPr="00314A9C" w:rsidRDefault="003A47DF" w:rsidP="00A87AFF">
      <w:pPr>
        <w:rPr>
          <w:rFonts w:ascii="Calibri" w:hAnsi="Calibri" w:cs="Calibri"/>
          <w:b/>
          <w:sz w:val="22"/>
          <w:szCs w:val="22"/>
        </w:rPr>
      </w:pPr>
      <w:r w:rsidRPr="00314A9C">
        <w:rPr>
          <w:rFonts w:ascii="Calibri" w:hAnsi="Calibri" w:cs="Calibri"/>
          <w:b/>
          <w:sz w:val="22"/>
          <w:szCs w:val="22"/>
        </w:rPr>
        <w:t>Facultatief</w:t>
      </w:r>
      <w:r w:rsidRPr="00314A9C">
        <w:rPr>
          <w:rFonts w:ascii="Calibri" w:hAnsi="Calibri" w:cs="Calibri"/>
          <w:b/>
          <w:sz w:val="22"/>
          <w:szCs w:val="22"/>
        </w:rPr>
        <w:tab/>
      </w:r>
      <w:r w:rsidR="00411064" w:rsidRPr="00314A9C">
        <w:rPr>
          <w:rFonts w:ascii="Calibri" w:hAnsi="Calibri" w:cs="Calibri"/>
          <w:b/>
          <w:sz w:val="22"/>
          <w:szCs w:val="22"/>
        </w:rPr>
        <w:t>A</w:t>
      </w:r>
      <w:r w:rsidR="00A87AFF" w:rsidRPr="00314A9C">
        <w:rPr>
          <w:rFonts w:ascii="Calibri" w:hAnsi="Calibri" w:cs="Calibri"/>
          <w:b/>
          <w:sz w:val="22"/>
          <w:szCs w:val="22"/>
        </w:rPr>
        <w:t xml:space="preserve">rtikel </w:t>
      </w:r>
      <w:r w:rsidR="00681B0F" w:rsidRPr="00314A9C">
        <w:rPr>
          <w:rFonts w:ascii="Calibri" w:hAnsi="Calibri" w:cs="Calibri"/>
          <w:b/>
          <w:sz w:val="22"/>
          <w:szCs w:val="22"/>
        </w:rPr>
        <w:t>19</w:t>
      </w:r>
      <w:r w:rsidR="00A87AFF" w:rsidRPr="00314A9C">
        <w:rPr>
          <w:rFonts w:ascii="Calibri" w:hAnsi="Calibri" w:cs="Calibri"/>
          <w:b/>
          <w:sz w:val="22"/>
          <w:szCs w:val="22"/>
        </w:rPr>
        <w:tab/>
        <w:t>Overleg met interne toezichthouder</w:t>
      </w:r>
    </w:p>
    <w:p w14:paraId="31069FC9" w14:textId="0609B28D" w:rsidR="00A87AFF" w:rsidRPr="00314A9C" w:rsidRDefault="00A87AFF" w:rsidP="00A87AFF">
      <w:pPr>
        <w:rPr>
          <w:rFonts w:ascii="Calibri" w:hAnsi="Calibri" w:cs="Calibri"/>
          <w:sz w:val="22"/>
          <w:szCs w:val="22"/>
        </w:rPr>
      </w:pPr>
      <w:r w:rsidRPr="00314A9C">
        <w:rPr>
          <w:rFonts w:ascii="Calibri" w:hAnsi="Calibri" w:cs="Calibri"/>
          <w:sz w:val="22"/>
          <w:szCs w:val="22"/>
        </w:rPr>
        <w:t>De interne toezichthouder en de MR overleggen ten minste twee keer per jaar met elkaar.</w:t>
      </w:r>
      <w:r w:rsidR="00C12483" w:rsidRPr="00314A9C">
        <w:rPr>
          <w:rStyle w:val="Voetnootmarkering"/>
          <w:rFonts w:ascii="Calibri" w:hAnsi="Calibri" w:cs="Calibri"/>
          <w:sz w:val="22"/>
          <w:szCs w:val="22"/>
        </w:rPr>
        <w:footnoteReference w:id="4"/>
      </w:r>
    </w:p>
    <w:p w14:paraId="1FB1C2C7" w14:textId="018A0EAF" w:rsidR="006275F0" w:rsidRDefault="006275F0" w:rsidP="00A87AFF">
      <w:pPr>
        <w:rPr>
          <w:rFonts w:ascii="Calibri" w:hAnsi="Calibri" w:cs="Calibri"/>
          <w:sz w:val="22"/>
          <w:szCs w:val="22"/>
        </w:rPr>
      </w:pPr>
    </w:p>
    <w:p w14:paraId="52BA1FCB" w14:textId="77777777" w:rsidR="006275F0" w:rsidRPr="00172818" w:rsidRDefault="006275F0" w:rsidP="006275F0">
      <w:pPr>
        <w:rPr>
          <w:rFonts w:ascii="Calibri" w:hAnsi="Calibri"/>
        </w:rPr>
      </w:pPr>
      <w:r w:rsidRPr="00172818">
        <w:rPr>
          <w:rFonts w:ascii="Calibri" w:hAnsi="Calibri"/>
        </w:rPr>
        <w:t>------------------------------------</w:t>
      </w:r>
    </w:p>
    <w:p w14:paraId="4962864D" w14:textId="77777777" w:rsidR="006275F0" w:rsidRPr="00172818" w:rsidRDefault="006275F0" w:rsidP="006275F0">
      <w:pPr>
        <w:rPr>
          <w:rFonts w:ascii="Calibri" w:hAnsi="Calibri"/>
          <w:i/>
          <w:sz w:val="22"/>
          <w:szCs w:val="22"/>
        </w:rPr>
      </w:pPr>
      <w:r w:rsidRPr="00172818">
        <w:rPr>
          <w:rFonts w:ascii="Calibri" w:hAnsi="Calibri"/>
          <w:i/>
          <w:sz w:val="22"/>
          <w:szCs w:val="22"/>
        </w:rPr>
        <w:t xml:space="preserve">Toelichting: </w:t>
      </w:r>
    </w:p>
    <w:p w14:paraId="2C73FA6A" w14:textId="4F5464AF" w:rsidR="006275F0" w:rsidRPr="006275F0" w:rsidRDefault="006275F0" w:rsidP="006275F0">
      <w:pPr>
        <w:rPr>
          <w:rFonts w:ascii="Calibri" w:hAnsi="Calibri" w:cs="Calibri"/>
          <w:i/>
          <w:sz w:val="22"/>
          <w:szCs w:val="22"/>
        </w:rPr>
      </w:pPr>
      <w:r>
        <w:rPr>
          <w:rFonts w:ascii="Calibri" w:hAnsi="Calibri" w:cs="Calibri"/>
          <w:i/>
          <w:sz w:val="22"/>
          <w:szCs w:val="22"/>
        </w:rPr>
        <w:t>De sectorwetten</w:t>
      </w:r>
      <w:r w:rsidR="0071648F">
        <w:rPr>
          <w:rFonts w:ascii="Calibri" w:hAnsi="Calibri" w:cs="Calibri"/>
          <w:i/>
          <w:sz w:val="22"/>
          <w:szCs w:val="22"/>
        </w:rPr>
        <w:t xml:space="preserve"> (artikel 17c lid 5 WPO, </w:t>
      </w:r>
      <w:r w:rsidR="00D72CE8">
        <w:rPr>
          <w:rFonts w:ascii="Calibri" w:hAnsi="Calibri" w:cs="Calibri"/>
          <w:i/>
          <w:sz w:val="22"/>
          <w:szCs w:val="22"/>
        </w:rPr>
        <w:t>artik</w:t>
      </w:r>
      <w:r w:rsidR="00913B47">
        <w:rPr>
          <w:rFonts w:ascii="Calibri" w:hAnsi="Calibri" w:cs="Calibri"/>
          <w:i/>
          <w:sz w:val="22"/>
          <w:szCs w:val="22"/>
        </w:rPr>
        <w:t>e</w:t>
      </w:r>
      <w:r w:rsidR="00D72CE8">
        <w:rPr>
          <w:rFonts w:ascii="Calibri" w:hAnsi="Calibri" w:cs="Calibri"/>
          <w:i/>
          <w:sz w:val="22"/>
          <w:szCs w:val="22"/>
        </w:rPr>
        <w:t>l</w:t>
      </w:r>
      <w:r w:rsidR="00913B47">
        <w:rPr>
          <w:rFonts w:ascii="Calibri" w:hAnsi="Calibri" w:cs="Calibri"/>
          <w:i/>
          <w:sz w:val="22"/>
          <w:szCs w:val="22"/>
        </w:rPr>
        <w:t xml:space="preserve"> </w:t>
      </w:r>
      <w:r w:rsidR="0034522F">
        <w:rPr>
          <w:rFonts w:ascii="Calibri" w:hAnsi="Calibri" w:cs="Calibri"/>
          <w:i/>
          <w:sz w:val="22"/>
          <w:szCs w:val="22"/>
        </w:rPr>
        <w:t>3.3</w:t>
      </w:r>
      <w:r w:rsidR="00913B47">
        <w:rPr>
          <w:rFonts w:ascii="Calibri" w:hAnsi="Calibri" w:cs="Calibri"/>
          <w:i/>
          <w:sz w:val="22"/>
          <w:szCs w:val="22"/>
        </w:rPr>
        <w:t xml:space="preserve"> lid </w:t>
      </w:r>
      <w:r w:rsidR="0034522F">
        <w:rPr>
          <w:rFonts w:ascii="Calibri" w:hAnsi="Calibri" w:cs="Calibri"/>
          <w:i/>
          <w:sz w:val="22"/>
          <w:szCs w:val="22"/>
        </w:rPr>
        <w:t>6</w:t>
      </w:r>
      <w:r w:rsidR="00913B47">
        <w:rPr>
          <w:rFonts w:ascii="Calibri" w:hAnsi="Calibri" w:cs="Calibri"/>
          <w:i/>
          <w:sz w:val="22"/>
          <w:szCs w:val="22"/>
        </w:rPr>
        <w:t xml:space="preserve"> WVO</w:t>
      </w:r>
      <w:r w:rsidR="0034522F">
        <w:rPr>
          <w:rFonts w:ascii="Calibri" w:hAnsi="Calibri" w:cs="Calibri"/>
          <w:i/>
          <w:sz w:val="22"/>
          <w:szCs w:val="22"/>
        </w:rPr>
        <w:t xml:space="preserve"> 2020</w:t>
      </w:r>
      <w:r w:rsidR="00D72CE8">
        <w:rPr>
          <w:rFonts w:ascii="Calibri" w:hAnsi="Calibri" w:cs="Calibri"/>
          <w:i/>
          <w:sz w:val="22"/>
          <w:szCs w:val="22"/>
        </w:rPr>
        <w:t>)</w:t>
      </w:r>
      <w:r w:rsidRPr="006275F0">
        <w:rPr>
          <w:rFonts w:ascii="Calibri" w:hAnsi="Calibri" w:cs="Calibri"/>
          <w:i/>
          <w:sz w:val="22"/>
          <w:szCs w:val="22"/>
        </w:rPr>
        <w:t xml:space="preserve"> verplicht</w:t>
      </w:r>
      <w:r>
        <w:rPr>
          <w:rFonts w:ascii="Calibri" w:hAnsi="Calibri" w:cs="Calibri"/>
          <w:i/>
          <w:sz w:val="22"/>
          <w:szCs w:val="22"/>
        </w:rPr>
        <w:t>en</w:t>
      </w:r>
      <w:r w:rsidRPr="006275F0">
        <w:rPr>
          <w:rFonts w:ascii="Calibri" w:hAnsi="Calibri" w:cs="Calibri"/>
          <w:i/>
          <w:sz w:val="22"/>
          <w:szCs w:val="22"/>
        </w:rPr>
        <w:t xml:space="preserve"> de intern toezichthouder tweemaal per jaar overleg te voeren met de OPR van het samenwerkingsverband. De MR van het samenwerkingsverband kan er echter met instemming van het bevoegd gezag voor kiezen om, in aanvulling op de wet, dit recht ook op te nemen voor de MR van het samenwerkingsverband. Wel wordt geadviseerd om te komen tot onderlinge afstemming tussen beide organen.</w:t>
      </w:r>
    </w:p>
    <w:p w14:paraId="65905AEA" w14:textId="77777777" w:rsidR="006275F0" w:rsidRPr="00172818" w:rsidRDefault="006275F0" w:rsidP="006275F0">
      <w:pPr>
        <w:rPr>
          <w:rFonts w:ascii="Calibri" w:hAnsi="Calibri"/>
          <w:sz w:val="22"/>
          <w:szCs w:val="22"/>
        </w:rPr>
      </w:pPr>
      <w:r w:rsidRPr="00172818">
        <w:rPr>
          <w:rFonts w:ascii="Calibri" w:hAnsi="Calibri"/>
        </w:rPr>
        <w:t>------------------------------------</w:t>
      </w:r>
    </w:p>
    <w:p w14:paraId="1943ACB7" w14:textId="4D7E6440" w:rsidR="00A85D67" w:rsidRDefault="00A85D67" w:rsidP="00A85D67">
      <w:pPr>
        <w:rPr>
          <w:rFonts w:ascii="Calibri" w:hAnsi="Calibri"/>
          <w:sz w:val="22"/>
          <w:szCs w:val="22"/>
        </w:rPr>
      </w:pPr>
    </w:p>
    <w:p w14:paraId="54459A15" w14:textId="38B3FA7E" w:rsidR="00A85D67" w:rsidRPr="005040F3" w:rsidRDefault="00A85D67" w:rsidP="00A85D67">
      <w:pPr>
        <w:rPr>
          <w:rFonts w:ascii="Calibri" w:hAnsi="Calibri" w:cs="Calibri"/>
          <w:sz w:val="22"/>
          <w:szCs w:val="22"/>
        </w:rPr>
      </w:pPr>
      <w:r w:rsidRPr="005040F3">
        <w:rPr>
          <w:rFonts w:ascii="Calibri" w:hAnsi="Calibri" w:cs="Calibri"/>
          <w:b/>
          <w:sz w:val="22"/>
          <w:szCs w:val="22"/>
        </w:rPr>
        <w:t xml:space="preserve">Artikel </w:t>
      </w:r>
      <w:r w:rsidR="00681B0F">
        <w:rPr>
          <w:rFonts w:ascii="Calibri" w:hAnsi="Calibri" w:cs="Calibri"/>
          <w:b/>
          <w:sz w:val="22"/>
          <w:szCs w:val="22"/>
        </w:rPr>
        <w:t>20</w:t>
      </w:r>
      <w:r w:rsidRPr="005040F3">
        <w:rPr>
          <w:rFonts w:ascii="Calibri" w:hAnsi="Calibri" w:cs="Calibri"/>
          <w:sz w:val="22"/>
          <w:szCs w:val="22"/>
        </w:rPr>
        <w:tab/>
      </w:r>
      <w:r w:rsidRPr="005040F3">
        <w:rPr>
          <w:rFonts w:ascii="Calibri" w:hAnsi="Calibri" w:cs="Calibri"/>
          <w:b/>
          <w:sz w:val="22"/>
          <w:szCs w:val="22"/>
        </w:rPr>
        <w:t>Vertegenwoordiging MR in sollicitatiecommissie voor benoeming bestuurder</w:t>
      </w:r>
    </w:p>
    <w:p w14:paraId="5A8B0419" w14:textId="7CF43B6F" w:rsidR="00A87AFF" w:rsidRPr="00AD7B14" w:rsidRDefault="00A85D67" w:rsidP="00A87AFF">
      <w:pPr>
        <w:rPr>
          <w:rFonts w:ascii="Calibri" w:hAnsi="Calibri" w:cs="Calibri"/>
          <w:sz w:val="22"/>
          <w:szCs w:val="22"/>
        </w:rPr>
      </w:pPr>
      <w:r w:rsidRPr="005040F3">
        <w:rPr>
          <w:rFonts w:ascii="Calibri" w:hAnsi="Calibri" w:cs="Calibri"/>
          <w:sz w:val="22"/>
          <w:szCs w:val="22"/>
        </w:rPr>
        <w:t>Voor het benoemen van een bestuurder wordt een sollicitatiecommissie ingesteld waarvan in elk geval een lid dat afkomstig is uit of namens de MR van het samenwerkingsverband deel uitmaakt.</w:t>
      </w:r>
    </w:p>
    <w:p w14:paraId="4B4460D5" w14:textId="77777777" w:rsidR="00A85D67" w:rsidRPr="00172818" w:rsidRDefault="00A85D67" w:rsidP="00A87AFF">
      <w:pPr>
        <w:rPr>
          <w:rFonts w:ascii="Calibri" w:hAnsi="Calibri"/>
          <w:sz w:val="22"/>
          <w:szCs w:val="22"/>
        </w:rPr>
      </w:pPr>
    </w:p>
    <w:p w14:paraId="468D8D73" w14:textId="77777777" w:rsidR="00734120" w:rsidRDefault="00CC786D" w:rsidP="00CC786D">
      <w:pPr>
        <w:rPr>
          <w:rFonts w:ascii="Calibri" w:hAnsi="Calibri"/>
          <w:sz w:val="22"/>
          <w:szCs w:val="22"/>
        </w:rPr>
      </w:pPr>
      <w:r w:rsidRPr="00DF3CC6">
        <w:rPr>
          <w:rFonts w:ascii="Calibri" w:hAnsi="Calibri"/>
          <w:b/>
          <w:bCs/>
          <w:sz w:val="22"/>
          <w:szCs w:val="22"/>
        </w:rPr>
        <w:t xml:space="preserve">Artikel </w:t>
      </w:r>
      <w:r w:rsidR="00681B0F">
        <w:rPr>
          <w:rFonts w:ascii="Calibri" w:hAnsi="Calibri"/>
          <w:b/>
          <w:bCs/>
          <w:sz w:val="22"/>
          <w:szCs w:val="22"/>
        </w:rPr>
        <w:t>21</w:t>
      </w:r>
      <w:r w:rsidRPr="00DF3CC6">
        <w:rPr>
          <w:rFonts w:ascii="Calibri" w:hAnsi="Calibri"/>
          <w:b/>
          <w:bCs/>
          <w:sz w:val="22"/>
          <w:szCs w:val="22"/>
        </w:rPr>
        <w:tab/>
        <w:t>Initiatiefbevoegdheid MR</w:t>
      </w:r>
    </w:p>
    <w:p w14:paraId="3A069C35" w14:textId="77777777" w:rsidR="00734120" w:rsidRDefault="00CC786D" w:rsidP="008F4720">
      <w:pPr>
        <w:pStyle w:val="Lijstalinea"/>
        <w:numPr>
          <w:ilvl w:val="0"/>
          <w:numId w:val="25"/>
        </w:numPr>
        <w:ind w:left="284" w:hanging="284"/>
        <w:rPr>
          <w:rFonts w:ascii="Calibri" w:hAnsi="Calibri"/>
          <w:sz w:val="22"/>
          <w:szCs w:val="22"/>
        </w:rPr>
      </w:pPr>
      <w:r w:rsidRPr="00734120">
        <w:rPr>
          <w:rFonts w:ascii="Calibri" w:hAnsi="Calibri"/>
          <w:sz w:val="22"/>
          <w:szCs w:val="22"/>
        </w:rPr>
        <w:t xml:space="preserve">De MR is bevoegd tot bespreking van alle aangelegenheden het samenwerkingsverband betreffende. Hij is bevoegd over deze aangelegenheden aan het bestuur voorstellen te doen en standpunten kenbaar te maken. </w:t>
      </w:r>
    </w:p>
    <w:p w14:paraId="1550DCBA" w14:textId="77777777" w:rsidR="00734120" w:rsidRDefault="00CC786D" w:rsidP="008F4720">
      <w:pPr>
        <w:pStyle w:val="Lijstalinea"/>
        <w:numPr>
          <w:ilvl w:val="0"/>
          <w:numId w:val="25"/>
        </w:numPr>
        <w:ind w:left="284" w:hanging="284"/>
        <w:rPr>
          <w:rFonts w:ascii="Calibri" w:hAnsi="Calibri"/>
          <w:sz w:val="22"/>
          <w:szCs w:val="22"/>
        </w:rPr>
      </w:pPr>
      <w:r w:rsidRPr="00734120">
        <w:rPr>
          <w:rFonts w:ascii="Calibri" w:hAnsi="Calibri"/>
          <w:sz w:val="22"/>
          <w:szCs w:val="22"/>
        </w:rPr>
        <w:t>Het bestuur brengt op deze voorstellen, binnen drie maanden een schriftelijke, met redenen omklede reactie uit aan de MR.</w:t>
      </w:r>
    </w:p>
    <w:p w14:paraId="5E4CF393" w14:textId="3A6023F9" w:rsidR="00A85D67" w:rsidRPr="00734120" w:rsidRDefault="00CC786D" w:rsidP="008F4720">
      <w:pPr>
        <w:pStyle w:val="Lijstalinea"/>
        <w:numPr>
          <w:ilvl w:val="0"/>
          <w:numId w:val="25"/>
        </w:numPr>
        <w:ind w:left="284" w:hanging="284"/>
        <w:rPr>
          <w:rFonts w:ascii="Calibri" w:hAnsi="Calibri"/>
          <w:sz w:val="22"/>
          <w:szCs w:val="22"/>
        </w:rPr>
      </w:pPr>
      <w:r w:rsidRPr="00734120">
        <w:rPr>
          <w:rFonts w:ascii="Calibri" w:hAnsi="Calibri"/>
          <w:sz w:val="22"/>
          <w:szCs w:val="22"/>
        </w:rPr>
        <w:t>Alvorens over te gaan tot het uitbrengen van deze reactie, stelt het bestuur de MR ten minste eenmaal in de gelegenheid met hem overleg te voeren over de voorstellen van de MR.</w:t>
      </w:r>
    </w:p>
    <w:p w14:paraId="774A5BDA" w14:textId="77777777" w:rsidR="00734120" w:rsidRPr="00734120" w:rsidRDefault="00CC786D" w:rsidP="00CC786D">
      <w:pPr>
        <w:rPr>
          <w:rFonts w:ascii="Calibri" w:hAnsi="Calibri"/>
          <w:b/>
          <w:bCs/>
          <w:sz w:val="22"/>
          <w:szCs w:val="22"/>
        </w:rPr>
      </w:pPr>
      <w:r w:rsidRPr="00DF3CC6">
        <w:rPr>
          <w:rFonts w:ascii="Calibri" w:hAnsi="Calibri"/>
          <w:sz w:val="22"/>
          <w:szCs w:val="22"/>
        </w:rPr>
        <w:br/>
      </w:r>
      <w:r w:rsidRPr="00734120">
        <w:rPr>
          <w:rFonts w:ascii="Calibri" w:hAnsi="Calibri"/>
          <w:b/>
          <w:bCs/>
          <w:sz w:val="22"/>
          <w:szCs w:val="22"/>
        </w:rPr>
        <w:t xml:space="preserve">Artikel </w:t>
      </w:r>
      <w:r w:rsidR="00681B0F" w:rsidRPr="00734120">
        <w:rPr>
          <w:rFonts w:ascii="Calibri" w:hAnsi="Calibri"/>
          <w:b/>
          <w:bCs/>
          <w:sz w:val="22"/>
          <w:szCs w:val="22"/>
        </w:rPr>
        <w:t>22</w:t>
      </w:r>
      <w:r w:rsidRPr="00734120">
        <w:rPr>
          <w:rFonts w:ascii="Calibri" w:hAnsi="Calibri"/>
          <w:b/>
          <w:bCs/>
          <w:sz w:val="22"/>
          <w:szCs w:val="22"/>
        </w:rPr>
        <w:tab/>
        <w:t>Algemene taken MR</w:t>
      </w:r>
    </w:p>
    <w:p w14:paraId="3DEFC340" w14:textId="77777777" w:rsidR="00734120" w:rsidRPr="00734120" w:rsidRDefault="00CC786D" w:rsidP="008F4720">
      <w:pPr>
        <w:pStyle w:val="Lijstalinea"/>
        <w:numPr>
          <w:ilvl w:val="0"/>
          <w:numId w:val="26"/>
        </w:numPr>
        <w:ind w:left="284" w:hanging="284"/>
        <w:rPr>
          <w:rFonts w:ascii="Calibri" w:hAnsi="Calibri"/>
          <w:sz w:val="22"/>
          <w:szCs w:val="22"/>
        </w:rPr>
      </w:pPr>
      <w:r w:rsidRPr="00734120">
        <w:rPr>
          <w:rFonts w:ascii="Calibri" w:hAnsi="Calibri"/>
          <w:sz w:val="22"/>
          <w:szCs w:val="22"/>
        </w:rPr>
        <w:t>De MR bevordert naar vermogen openheid en onderling overleg in het samenwerkingsverband.</w:t>
      </w:r>
    </w:p>
    <w:p w14:paraId="10A888AB" w14:textId="77777777" w:rsidR="00734120" w:rsidRPr="00734120" w:rsidRDefault="00CC786D" w:rsidP="008F4720">
      <w:pPr>
        <w:pStyle w:val="Lijstalinea"/>
        <w:numPr>
          <w:ilvl w:val="0"/>
          <w:numId w:val="26"/>
        </w:numPr>
        <w:ind w:left="284" w:hanging="284"/>
        <w:rPr>
          <w:rFonts w:ascii="Calibri" w:hAnsi="Calibri"/>
          <w:sz w:val="22"/>
          <w:szCs w:val="22"/>
        </w:rPr>
      </w:pPr>
      <w:r w:rsidRPr="00734120">
        <w:rPr>
          <w:rFonts w:ascii="Calibri" w:hAnsi="Calibri"/>
          <w:sz w:val="22"/>
          <w:szCs w:val="22"/>
        </w:rPr>
        <w:t xml:space="preserve">De MR waakt voorts in het samenwerkingsverband in het algemeen tegen discriminatie op welke grond dan ook en bevordert gelijke behandeling in gelijke gevallen en in het bijzonder de gelijke behandeling van mannen en vrouwen en de inschakeling van </w:t>
      </w:r>
      <w:r w:rsidR="0011097A" w:rsidRPr="00734120">
        <w:rPr>
          <w:rFonts w:ascii="Calibri" w:hAnsi="Calibri"/>
          <w:sz w:val="22"/>
          <w:szCs w:val="22"/>
        </w:rPr>
        <w:t>personen met een handicap of chronische ziekte en personen met een migratieachtergrond</w:t>
      </w:r>
      <w:r w:rsidRPr="00734120">
        <w:rPr>
          <w:rFonts w:ascii="Calibri" w:hAnsi="Calibri"/>
          <w:sz w:val="22"/>
          <w:szCs w:val="22"/>
        </w:rPr>
        <w:t>.</w:t>
      </w:r>
    </w:p>
    <w:p w14:paraId="724F5101" w14:textId="3DF23A04" w:rsidR="00CC786D" w:rsidRPr="00734120" w:rsidRDefault="00CC786D" w:rsidP="008F4720">
      <w:pPr>
        <w:pStyle w:val="Lijstalinea"/>
        <w:numPr>
          <w:ilvl w:val="0"/>
          <w:numId w:val="26"/>
        </w:numPr>
        <w:ind w:left="284" w:hanging="284"/>
        <w:rPr>
          <w:rFonts w:ascii="Calibri" w:hAnsi="Calibri"/>
          <w:sz w:val="22"/>
          <w:szCs w:val="22"/>
        </w:rPr>
      </w:pPr>
      <w:r w:rsidRPr="00734120">
        <w:rPr>
          <w:rFonts w:ascii="Calibri" w:hAnsi="Calibri"/>
          <w:sz w:val="22"/>
          <w:szCs w:val="22"/>
        </w:rPr>
        <w:t>De MR doet aan alle bij het samenwerkingsverband betrokkenen schriftelijk verslag van zijn werkzaamheden en stelt het personeel in de gelegenheid om over aangelegenheden met hem overleg te voeren.</w:t>
      </w:r>
    </w:p>
    <w:p w14:paraId="67E393F0" w14:textId="2EE9371E" w:rsidR="00CC786D" w:rsidRPr="00DF3CC6" w:rsidRDefault="00CC786D" w:rsidP="00CC786D">
      <w:pPr>
        <w:rPr>
          <w:rFonts w:ascii="Calibri" w:hAnsi="Calibri"/>
          <w:sz w:val="22"/>
          <w:szCs w:val="22"/>
        </w:rPr>
      </w:pPr>
      <w:r w:rsidRPr="00DF3CC6">
        <w:rPr>
          <w:rFonts w:ascii="Calibri" w:hAnsi="Calibri"/>
          <w:sz w:val="22"/>
          <w:szCs w:val="22"/>
        </w:rPr>
        <w:lastRenderedPageBreak/>
        <w:br/>
      </w:r>
      <w:r w:rsidRPr="00DF3CC6">
        <w:rPr>
          <w:rFonts w:ascii="Calibri" w:hAnsi="Calibri"/>
          <w:b/>
          <w:sz w:val="22"/>
          <w:szCs w:val="22"/>
        </w:rPr>
        <w:t>Artikel 2</w:t>
      </w:r>
      <w:r w:rsidR="00681B0F">
        <w:rPr>
          <w:rFonts w:ascii="Calibri" w:hAnsi="Calibri"/>
          <w:b/>
          <w:sz w:val="22"/>
          <w:szCs w:val="22"/>
        </w:rPr>
        <w:t>3</w:t>
      </w:r>
      <w:r w:rsidRPr="00DF3CC6">
        <w:rPr>
          <w:rFonts w:ascii="Calibri" w:hAnsi="Calibri"/>
          <w:b/>
          <w:sz w:val="22"/>
          <w:szCs w:val="22"/>
        </w:rPr>
        <w:tab/>
        <w:t>Informatieverstrekking</w:t>
      </w:r>
    </w:p>
    <w:p w14:paraId="74643D9E" w14:textId="64CF4398" w:rsidR="00E13FAE" w:rsidRDefault="00522774" w:rsidP="008F4720">
      <w:pPr>
        <w:numPr>
          <w:ilvl w:val="0"/>
          <w:numId w:val="5"/>
        </w:numPr>
        <w:tabs>
          <w:tab w:val="clear" w:pos="720"/>
          <w:tab w:val="num" w:pos="284"/>
          <w:tab w:val="num" w:pos="426"/>
        </w:tabs>
        <w:ind w:left="284" w:hanging="284"/>
        <w:rPr>
          <w:rFonts w:ascii="Calibri" w:hAnsi="Calibri"/>
          <w:sz w:val="22"/>
          <w:szCs w:val="22"/>
        </w:rPr>
      </w:pPr>
      <w:r w:rsidRPr="00522774">
        <w:rPr>
          <w:rFonts w:ascii="Calibri" w:hAnsi="Calibri"/>
          <w:sz w:val="22"/>
          <w:szCs w:val="22"/>
        </w:rPr>
        <w:t>Het bevoegd gezag verstrekt de MR, tijdig en op een toegankelijke wijze</w:t>
      </w:r>
      <w:r w:rsidR="00AE3C24">
        <w:rPr>
          <w:rFonts w:ascii="Calibri" w:hAnsi="Calibri"/>
          <w:sz w:val="22"/>
          <w:szCs w:val="22"/>
        </w:rPr>
        <w:t>,</w:t>
      </w:r>
      <w:r w:rsidRPr="00522774">
        <w:rPr>
          <w:rFonts w:ascii="Calibri" w:hAnsi="Calibri"/>
          <w:sz w:val="22"/>
          <w:szCs w:val="22"/>
        </w:rPr>
        <w:t xml:space="preserve"> </w:t>
      </w:r>
      <w:r w:rsidR="00126A8E">
        <w:rPr>
          <w:rFonts w:ascii="Calibri" w:hAnsi="Calibri"/>
          <w:sz w:val="22"/>
          <w:szCs w:val="22"/>
        </w:rPr>
        <w:t xml:space="preserve">ongevraagd </w:t>
      </w:r>
      <w:r w:rsidRPr="00522774">
        <w:rPr>
          <w:rFonts w:ascii="Calibri" w:hAnsi="Calibri"/>
          <w:sz w:val="22"/>
          <w:szCs w:val="22"/>
        </w:rPr>
        <w:t xml:space="preserve">alle inlichtingen die deze voor de vervulling van zijn taak </w:t>
      </w:r>
      <w:r w:rsidR="00070514" w:rsidRPr="00070514">
        <w:rPr>
          <w:rFonts w:ascii="Calibri" w:hAnsi="Calibri" w:cs="Calibri"/>
          <w:sz w:val="22"/>
          <w:szCs w:val="22"/>
        </w:rPr>
        <w:t>naar redelijkheid en billijkheid nodig kan hebben en, gevraagd, alle inlichtingen die deze voor de vervulling van zijn taak naar redelijkheid en billijkheid nodig acht</w:t>
      </w:r>
      <w:r w:rsidRPr="00522774">
        <w:rPr>
          <w:rFonts w:ascii="Calibri" w:hAnsi="Calibri"/>
          <w:sz w:val="22"/>
          <w:szCs w:val="22"/>
        </w:rPr>
        <w:t xml:space="preserve">. Onder ‘tijdig’ wordt verstaan: vanaf de beginfase van de beleidsontwikkeling, en in ieder geval op een zodanig tijdstip dat de MR de informatie bij de uitoefening van </w:t>
      </w:r>
      <w:r w:rsidR="00B008C9">
        <w:rPr>
          <w:rFonts w:ascii="Calibri" w:hAnsi="Calibri"/>
          <w:sz w:val="22"/>
          <w:szCs w:val="22"/>
        </w:rPr>
        <w:t>zijn</w:t>
      </w:r>
      <w:r w:rsidRPr="00522774">
        <w:rPr>
          <w:rFonts w:ascii="Calibri" w:hAnsi="Calibri"/>
          <w:sz w:val="22"/>
          <w:szCs w:val="22"/>
        </w:rPr>
        <w:t xml:space="preserve"> taken k</w:t>
      </w:r>
      <w:r w:rsidR="00B008C9">
        <w:rPr>
          <w:rFonts w:ascii="Calibri" w:hAnsi="Calibri"/>
          <w:sz w:val="22"/>
          <w:szCs w:val="22"/>
        </w:rPr>
        <w:t>an</w:t>
      </w:r>
      <w:r w:rsidRPr="00522774">
        <w:rPr>
          <w:rFonts w:ascii="Calibri" w:hAnsi="Calibri"/>
          <w:sz w:val="22"/>
          <w:szCs w:val="22"/>
        </w:rPr>
        <w:t xml:space="preserve"> betrekken, en zo nodig, deskundigen kunnen raadplegen. </w:t>
      </w:r>
      <w:r w:rsidRPr="00522774">
        <w:rPr>
          <w:rFonts w:ascii="Calibri" w:hAnsi="Calibri"/>
          <w:sz w:val="22"/>
          <w:szCs w:val="22"/>
        </w:rPr>
        <w:br/>
        <w:t>Onder ‘op een toegankelijke wijze’ wordt verstaan: op een wijze waardoor de informatie begrijpelijk, relevant en helder is voor de MR, de geledingen en de raden als bedoeld in de Wms.</w:t>
      </w:r>
    </w:p>
    <w:p w14:paraId="0104882E" w14:textId="5EE78EF5" w:rsidR="00CC786D" w:rsidRPr="00E13FAE" w:rsidRDefault="00CC786D" w:rsidP="008F4720">
      <w:pPr>
        <w:numPr>
          <w:ilvl w:val="0"/>
          <w:numId w:val="5"/>
        </w:numPr>
        <w:tabs>
          <w:tab w:val="clear" w:pos="720"/>
          <w:tab w:val="num" w:pos="284"/>
          <w:tab w:val="num" w:pos="426"/>
        </w:tabs>
        <w:ind w:left="284" w:hanging="284"/>
        <w:rPr>
          <w:rFonts w:ascii="Calibri" w:hAnsi="Calibri"/>
          <w:sz w:val="22"/>
          <w:szCs w:val="22"/>
        </w:rPr>
      </w:pPr>
      <w:r w:rsidRPr="00E13FAE">
        <w:rPr>
          <w:rFonts w:ascii="Calibri" w:hAnsi="Calibri"/>
          <w:sz w:val="22"/>
          <w:szCs w:val="22"/>
        </w:rPr>
        <w:t xml:space="preserve">De MR ontvangt in elk geval: </w:t>
      </w:r>
    </w:p>
    <w:p w14:paraId="25E8F673" w14:textId="77777777" w:rsidR="00CC786D" w:rsidRPr="00DF3CC6" w:rsidRDefault="00CC786D" w:rsidP="00E13FAE">
      <w:pPr>
        <w:ind w:left="284"/>
        <w:rPr>
          <w:rFonts w:ascii="Calibri" w:hAnsi="Calibri"/>
          <w:sz w:val="22"/>
          <w:szCs w:val="22"/>
        </w:rPr>
      </w:pPr>
      <w:r w:rsidRPr="00DF3CC6">
        <w:rPr>
          <w:rFonts w:ascii="Calibri" w:hAnsi="Calibri"/>
          <w:sz w:val="22"/>
          <w:szCs w:val="22"/>
        </w:rPr>
        <w:t xml:space="preserve">a. jaarlijks de begroting en bijbehorende beleidsvoornemens op financieel, organisatorisch en onderwijskundig gebied; </w:t>
      </w:r>
    </w:p>
    <w:p w14:paraId="754353EC" w14:textId="77777777" w:rsidR="00CC786D" w:rsidRPr="00DF3CC6" w:rsidRDefault="00CC786D" w:rsidP="00E13FAE">
      <w:pPr>
        <w:ind w:left="284"/>
        <w:rPr>
          <w:rFonts w:ascii="Calibri" w:hAnsi="Calibri"/>
          <w:sz w:val="22"/>
          <w:szCs w:val="22"/>
        </w:rPr>
      </w:pPr>
      <w:proofErr w:type="spellStart"/>
      <w:r w:rsidRPr="00DF3CC6">
        <w:rPr>
          <w:rFonts w:ascii="Calibri" w:hAnsi="Calibri"/>
          <w:sz w:val="22"/>
          <w:szCs w:val="22"/>
        </w:rPr>
        <w:t>b.</w:t>
      </w:r>
      <w:proofErr w:type="spellEnd"/>
      <w:r w:rsidRPr="00DF3CC6">
        <w:rPr>
          <w:rFonts w:ascii="Calibri" w:hAnsi="Calibri"/>
          <w:sz w:val="22"/>
          <w:szCs w:val="22"/>
        </w:rPr>
        <w:t xml:space="preserve"> jaarlijks voor 1 mei informatie over de berekening die ten grondslag ligt aan de middelen uit ’s Rijks kas die worden toegerekend aan het bestuur; </w:t>
      </w:r>
    </w:p>
    <w:p w14:paraId="58683E70" w14:textId="34AE4C31" w:rsidR="00F13243" w:rsidRPr="004A62DF" w:rsidRDefault="00CC786D" w:rsidP="00E13FAE">
      <w:pPr>
        <w:ind w:left="284"/>
        <w:rPr>
          <w:rFonts w:ascii="Calibri" w:hAnsi="Calibri"/>
          <w:color w:val="FF0000"/>
          <w:sz w:val="22"/>
          <w:szCs w:val="22"/>
        </w:rPr>
      </w:pPr>
      <w:r w:rsidRPr="00DF3CC6">
        <w:rPr>
          <w:rFonts w:ascii="Calibri" w:hAnsi="Calibri"/>
          <w:sz w:val="22"/>
          <w:szCs w:val="22"/>
        </w:rPr>
        <w:t xml:space="preserve">c. jaarlijks voor 1 juli een jaarverslag als bedoeld in </w:t>
      </w:r>
      <w:r w:rsidRPr="00DF3CC6">
        <w:rPr>
          <w:rFonts w:ascii="Calibri" w:hAnsi="Calibri"/>
          <w:color w:val="FF0000"/>
          <w:sz w:val="22"/>
          <w:szCs w:val="22"/>
        </w:rPr>
        <w:t xml:space="preserve">artikel </w:t>
      </w:r>
      <w:r w:rsidR="0078590E">
        <w:rPr>
          <w:rFonts w:ascii="Calibri" w:hAnsi="Calibri"/>
          <w:color w:val="FF0000"/>
          <w:sz w:val="22"/>
          <w:szCs w:val="22"/>
        </w:rPr>
        <w:t xml:space="preserve">141 </w:t>
      </w:r>
      <w:r w:rsidRPr="00DF3CC6">
        <w:rPr>
          <w:rFonts w:ascii="Calibri" w:hAnsi="Calibri"/>
          <w:color w:val="FF0000"/>
          <w:sz w:val="22"/>
          <w:szCs w:val="22"/>
        </w:rPr>
        <w:t>van de Wet op de expertisecentra, of artikel 1</w:t>
      </w:r>
      <w:r w:rsidR="003A7B91">
        <w:rPr>
          <w:rFonts w:ascii="Calibri" w:hAnsi="Calibri"/>
          <w:color w:val="FF0000"/>
          <w:sz w:val="22"/>
          <w:szCs w:val="22"/>
        </w:rPr>
        <w:t>65</w:t>
      </w:r>
      <w:r w:rsidRPr="00DF3CC6">
        <w:rPr>
          <w:rFonts w:ascii="Calibri" w:hAnsi="Calibri"/>
          <w:color w:val="FF0000"/>
          <w:sz w:val="22"/>
          <w:szCs w:val="22"/>
        </w:rPr>
        <w:t xml:space="preserve"> van de Wet op het primair onderwijs, of artikel </w:t>
      </w:r>
      <w:r w:rsidR="00504FB5">
        <w:rPr>
          <w:rFonts w:ascii="Calibri" w:hAnsi="Calibri"/>
          <w:color w:val="FF0000"/>
          <w:sz w:val="22"/>
          <w:szCs w:val="22"/>
        </w:rPr>
        <w:t>5.46</w:t>
      </w:r>
      <w:r w:rsidRPr="00DF3CC6">
        <w:rPr>
          <w:rFonts w:ascii="Calibri" w:hAnsi="Calibri"/>
          <w:color w:val="FF0000"/>
          <w:sz w:val="22"/>
          <w:szCs w:val="22"/>
        </w:rPr>
        <w:t xml:space="preserve"> van de Wet op het voortgezet onderwijs</w:t>
      </w:r>
      <w:r w:rsidR="00504FB5">
        <w:rPr>
          <w:rFonts w:ascii="Calibri" w:hAnsi="Calibri"/>
          <w:color w:val="FF0000"/>
          <w:sz w:val="22"/>
          <w:szCs w:val="22"/>
        </w:rPr>
        <w:t xml:space="preserve"> 2020</w:t>
      </w:r>
      <w:r w:rsidRPr="00DF3CC6">
        <w:rPr>
          <w:rFonts w:ascii="Calibri" w:hAnsi="Calibri"/>
          <w:color w:val="FF0000"/>
          <w:sz w:val="22"/>
          <w:szCs w:val="22"/>
        </w:rPr>
        <w:t>.</w:t>
      </w:r>
      <w:r w:rsidR="004A62DF">
        <w:rPr>
          <w:rFonts w:ascii="Calibri" w:hAnsi="Calibri"/>
          <w:color w:val="FF0000"/>
          <w:sz w:val="22"/>
          <w:szCs w:val="22"/>
        </w:rPr>
        <w:t xml:space="preserve"> </w:t>
      </w:r>
      <w:r w:rsidR="00F13243" w:rsidRPr="00DF3CC6">
        <w:rPr>
          <w:rFonts w:ascii="Calibri" w:hAnsi="Calibri"/>
          <w:i/>
          <w:color w:val="FF0000"/>
          <w:sz w:val="22"/>
          <w:szCs w:val="22"/>
        </w:rPr>
        <w:t>(afhankelijk van het samenwerkingsverband PO of VO)</w:t>
      </w:r>
      <w:r w:rsidR="00E13FAE">
        <w:rPr>
          <w:rFonts w:ascii="Calibri" w:hAnsi="Calibri"/>
          <w:i/>
          <w:color w:val="FF0000"/>
          <w:sz w:val="22"/>
          <w:szCs w:val="22"/>
        </w:rPr>
        <w:t>;</w:t>
      </w:r>
    </w:p>
    <w:p w14:paraId="323035F1" w14:textId="77777777" w:rsidR="00CC786D" w:rsidRPr="00DF3CC6" w:rsidRDefault="00CC786D" w:rsidP="00E13FAE">
      <w:pPr>
        <w:ind w:left="284"/>
        <w:rPr>
          <w:rFonts w:ascii="Calibri" w:hAnsi="Calibri"/>
          <w:sz w:val="22"/>
          <w:szCs w:val="22"/>
        </w:rPr>
      </w:pPr>
      <w:r w:rsidRPr="00DF3CC6">
        <w:rPr>
          <w:rFonts w:ascii="Calibri" w:hAnsi="Calibri"/>
          <w:sz w:val="22"/>
          <w:szCs w:val="22"/>
        </w:rPr>
        <w:t xml:space="preserve">d. de uitgangspunten die het bestuur hanteert bij de uitoefening van zijn bevoegdheden; </w:t>
      </w:r>
    </w:p>
    <w:p w14:paraId="7E921D90" w14:textId="2E01F1E9" w:rsidR="00F13243" w:rsidRPr="00DF3CC6" w:rsidRDefault="00CC786D" w:rsidP="00E13FAE">
      <w:pPr>
        <w:ind w:left="284"/>
        <w:rPr>
          <w:rFonts w:ascii="Calibri" w:hAnsi="Calibri"/>
          <w:i/>
          <w:sz w:val="22"/>
          <w:szCs w:val="22"/>
        </w:rPr>
      </w:pPr>
      <w:r w:rsidRPr="00DF3CC6">
        <w:rPr>
          <w:rFonts w:ascii="Calibri" w:hAnsi="Calibri"/>
          <w:sz w:val="22"/>
          <w:szCs w:val="22"/>
        </w:rPr>
        <w:t xml:space="preserve">e. terstond informatie over elk oordeel van de klachtencommissie, als bedoeld in </w:t>
      </w:r>
      <w:r w:rsidRPr="00DF3CC6">
        <w:rPr>
          <w:rFonts w:ascii="Calibri" w:hAnsi="Calibri"/>
          <w:color w:val="FF0000"/>
          <w:sz w:val="22"/>
          <w:szCs w:val="22"/>
        </w:rPr>
        <w:t xml:space="preserve">artikel 23 van de Wet op de expertisecentra, of artikel 14 van de Wet op het primair onderwijs, of artikel </w:t>
      </w:r>
      <w:r w:rsidR="008E0AEC">
        <w:rPr>
          <w:rFonts w:ascii="Calibri" w:hAnsi="Calibri"/>
          <w:color w:val="FF0000"/>
          <w:sz w:val="22"/>
          <w:szCs w:val="22"/>
        </w:rPr>
        <w:t>3.35</w:t>
      </w:r>
      <w:r w:rsidRPr="00DF3CC6">
        <w:rPr>
          <w:rFonts w:ascii="Calibri" w:hAnsi="Calibri"/>
          <w:color w:val="FF0000"/>
          <w:sz w:val="22"/>
          <w:szCs w:val="22"/>
        </w:rPr>
        <w:t xml:space="preserve"> van de Wet op het voortgezet onderwijs </w:t>
      </w:r>
      <w:r w:rsidR="008E0AEC">
        <w:rPr>
          <w:rFonts w:ascii="Calibri" w:hAnsi="Calibri"/>
          <w:color w:val="FF0000"/>
          <w:sz w:val="22"/>
          <w:szCs w:val="22"/>
        </w:rPr>
        <w:t xml:space="preserve">2020 </w:t>
      </w:r>
      <w:r w:rsidR="00F13243" w:rsidRPr="00DF3CC6">
        <w:rPr>
          <w:rFonts w:ascii="Calibri" w:hAnsi="Calibri"/>
          <w:i/>
          <w:color w:val="FF0000"/>
          <w:sz w:val="22"/>
          <w:szCs w:val="22"/>
        </w:rPr>
        <w:t>(afhankelijk van het samenwerkingsverband PO of VO)</w:t>
      </w:r>
      <w:r w:rsidR="00E13FAE">
        <w:rPr>
          <w:rFonts w:ascii="Calibri" w:hAnsi="Calibri"/>
          <w:i/>
          <w:color w:val="FF0000"/>
          <w:sz w:val="22"/>
          <w:szCs w:val="22"/>
        </w:rPr>
        <w:t>;</w:t>
      </w:r>
    </w:p>
    <w:p w14:paraId="4685144C" w14:textId="77777777" w:rsidR="00CC786D" w:rsidRPr="00DF3CC6" w:rsidRDefault="00CC786D" w:rsidP="00E13FAE">
      <w:pPr>
        <w:ind w:left="284"/>
        <w:rPr>
          <w:rFonts w:ascii="Calibri" w:hAnsi="Calibri"/>
          <w:sz w:val="22"/>
          <w:szCs w:val="22"/>
        </w:rPr>
      </w:pPr>
      <w:r w:rsidRPr="00DF3CC6">
        <w:rPr>
          <w:rFonts w:ascii="Calibri" w:hAnsi="Calibri"/>
          <w:sz w:val="22"/>
          <w:szCs w:val="22"/>
        </w:rPr>
        <w:t xml:space="preserve">waarbij de commissie een klacht gegrond heeft geoordeeld en over de eventuele maatregelen die het bestuur naar aanleiding van dat oordeel zal nemen, een en ander met inachtneming van de privacywetgeving; </w:t>
      </w:r>
    </w:p>
    <w:p w14:paraId="7A689287" w14:textId="36208D83" w:rsidR="00CC786D" w:rsidRPr="00DF3CC6" w:rsidRDefault="00CC786D" w:rsidP="00E13FAE">
      <w:pPr>
        <w:ind w:left="284"/>
        <w:rPr>
          <w:rFonts w:ascii="Calibri" w:hAnsi="Calibri"/>
          <w:sz w:val="22"/>
          <w:szCs w:val="22"/>
        </w:rPr>
      </w:pPr>
      <w:r w:rsidRPr="00DF3CC6">
        <w:rPr>
          <w:rFonts w:ascii="Calibri" w:hAnsi="Calibri"/>
          <w:sz w:val="22"/>
          <w:szCs w:val="22"/>
        </w:rPr>
        <w:t>f. ten minste eenmaal per jaar schriftelijk gegevens over de hoogte en inhoud van de arbeidsvoorwaardelijke regelingen en afspraken per groep van de in het samenwerkingsverband werkzame personen en de leden van het bestuur waarbij inzichtelijk wordt gemaakt met welk percentage deze arbeidsvoorwaardelijke regelingen en afspraken zich verhouden tot elkaar en tot die van het voorafgaande jaar</w:t>
      </w:r>
      <w:r w:rsidR="00FE0616" w:rsidRPr="00DF3CC6">
        <w:rPr>
          <w:rStyle w:val="Voetnootmarkering"/>
          <w:rFonts w:ascii="Calibri" w:hAnsi="Calibri"/>
          <w:sz w:val="22"/>
          <w:szCs w:val="22"/>
        </w:rPr>
        <w:footnoteReference w:id="5"/>
      </w:r>
      <w:r w:rsidRPr="00DF3CC6">
        <w:rPr>
          <w:rFonts w:ascii="Calibri" w:hAnsi="Calibri"/>
          <w:sz w:val="22"/>
          <w:szCs w:val="22"/>
        </w:rPr>
        <w:t>;</w:t>
      </w:r>
    </w:p>
    <w:p w14:paraId="18CA4CF7" w14:textId="77777777" w:rsidR="00CC786D" w:rsidRPr="00DF3CC6" w:rsidRDefault="00CC786D" w:rsidP="00E13FAE">
      <w:pPr>
        <w:ind w:left="284"/>
        <w:rPr>
          <w:rFonts w:ascii="Calibri" w:hAnsi="Calibri"/>
          <w:sz w:val="22"/>
          <w:szCs w:val="22"/>
        </w:rPr>
      </w:pPr>
      <w:r w:rsidRPr="00DF3CC6">
        <w:rPr>
          <w:rFonts w:ascii="Calibri" w:hAnsi="Calibri"/>
          <w:sz w:val="22"/>
          <w:szCs w:val="22"/>
        </w:rPr>
        <w:t xml:space="preserve">g. tenminste eenmaal per jaar schriftelijk gegevens over de hoogte en inhoud van de arbeidsvoorwaardelijke regelingen en afspraken met het orgaan van de rechtspersoon dat is belast met het toezicht op het bestuur waarbij inzichtelijk wordt gemaakt met welk percentage deze arbeidsvoorwaardelijke regelingen en afspraken zich verhouden tot elkaar en tot die van het voorafgaande jaar; </w:t>
      </w:r>
    </w:p>
    <w:p w14:paraId="23F76664" w14:textId="77777777" w:rsidR="00CC786D" w:rsidRPr="00DF3CC6" w:rsidRDefault="00CC786D" w:rsidP="00E13FAE">
      <w:pPr>
        <w:ind w:left="284"/>
        <w:rPr>
          <w:rFonts w:ascii="Calibri" w:hAnsi="Calibri"/>
          <w:sz w:val="22"/>
          <w:szCs w:val="22"/>
        </w:rPr>
      </w:pPr>
      <w:r w:rsidRPr="00DF3CC6">
        <w:rPr>
          <w:rFonts w:ascii="Calibri" w:hAnsi="Calibri"/>
          <w:sz w:val="22"/>
          <w:szCs w:val="22"/>
        </w:rPr>
        <w:t>h. aan het begin van het schooljaar schriftelijk de gegevens met betrekking tot de samenstelling van het bestuur, de organisatie binnen het samenwerkingsverband, het managementstatuut en de hoofdpunten van het reeds vastgestelde beleid.</w:t>
      </w:r>
    </w:p>
    <w:p w14:paraId="5611FC9E" w14:textId="77777777" w:rsidR="00E13FAE" w:rsidRDefault="00CC786D" w:rsidP="008F4720">
      <w:pPr>
        <w:pStyle w:val="Lijstalinea"/>
        <w:numPr>
          <w:ilvl w:val="0"/>
          <w:numId w:val="5"/>
        </w:numPr>
        <w:tabs>
          <w:tab w:val="clear" w:pos="720"/>
          <w:tab w:val="num" w:pos="426"/>
        </w:tabs>
        <w:ind w:left="284" w:hanging="284"/>
        <w:rPr>
          <w:rFonts w:ascii="Calibri" w:hAnsi="Calibri"/>
          <w:sz w:val="22"/>
          <w:szCs w:val="22"/>
        </w:rPr>
      </w:pPr>
      <w:r w:rsidRPr="00E13FAE">
        <w:rPr>
          <w:rFonts w:ascii="Calibri" w:hAnsi="Calibri"/>
          <w:sz w:val="22"/>
          <w:szCs w:val="22"/>
        </w:rPr>
        <w:t>Het bestuur stelt de informatie die de MR nodig heeft voor het uitoefenen van zijn taken, op een toegankelijke wijze beschikbaar. Onder ‘op een toegankelijke wijze’ wordt verstaan: op een wijze waardoor de informatie begrijpelijk, relevant en helder is voor de uitoefening van de taken van de MR.</w:t>
      </w:r>
      <w:r w:rsidR="00222237" w:rsidRPr="00E13FAE">
        <w:rPr>
          <w:rFonts w:ascii="Calibri" w:eastAsiaTheme="minorEastAsia" w:hAnsi="Calibri" w:cs="Arial"/>
          <w:sz w:val="22"/>
          <w:szCs w:val="22"/>
          <w:lang w:eastAsia="nl-NL"/>
        </w:rPr>
        <w:t xml:space="preserve"> </w:t>
      </w:r>
      <w:r w:rsidR="00222237" w:rsidRPr="00E13FAE">
        <w:rPr>
          <w:rFonts w:ascii="Calibri" w:hAnsi="Calibri"/>
          <w:sz w:val="22"/>
          <w:szCs w:val="22"/>
        </w:rPr>
        <w:t xml:space="preserve">Het bevoegd gezag verschaft de MR de informatie op de volgende wijze: </w:t>
      </w:r>
      <w:r w:rsidR="00222237" w:rsidRPr="00E13FAE">
        <w:rPr>
          <w:rFonts w:ascii="Calibri" w:hAnsi="Calibri"/>
          <w:color w:val="FF0000"/>
          <w:sz w:val="22"/>
          <w:szCs w:val="22"/>
        </w:rPr>
        <w:t>[u geeft hierbij uw eigen invulling, digitaal en/of schriftelijk]</w:t>
      </w:r>
      <w:r w:rsidR="00222237" w:rsidRPr="00E13FAE">
        <w:rPr>
          <w:rFonts w:ascii="Calibri" w:hAnsi="Calibri"/>
          <w:sz w:val="22"/>
          <w:szCs w:val="22"/>
        </w:rPr>
        <w:t xml:space="preserve">. </w:t>
      </w:r>
    </w:p>
    <w:p w14:paraId="25E9E631" w14:textId="77777777" w:rsidR="00E13FAE" w:rsidRDefault="00222237" w:rsidP="008F4720">
      <w:pPr>
        <w:pStyle w:val="Lijstalinea"/>
        <w:numPr>
          <w:ilvl w:val="0"/>
          <w:numId w:val="5"/>
        </w:numPr>
        <w:tabs>
          <w:tab w:val="clear" w:pos="720"/>
          <w:tab w:val="num" w:pos="426"/>
        </w:tabs>
        <w:ind w:left="284" w:hanging="284"/>
        <w:rPr>
          <w:rFonts w:ascii="Calibri" w:hAnsi="Calibri"/>
          <w:sz w:val="22"/>
          <w:szCs w:val="22"/>
        </w:rPr>
      </w:pPr>
      <w:r w:rsidRPr="00E13FAE">
        <w:rPr>
          <w:rFonts w:ascii="Calibri" w:hAnsi="Calibri"/>
          <w:sz w:val="22"/>
          <w:szCs w:val="22"/>
        </w:rPr>
        <w:lastRenderedPageBreak/>
        <w:t>Alle verkregen informatie is in principe openbaar</w:t>
      </w:r>
      <w:r w:rsidR="00E13FAE">
        <w:rPr>
          <w:rFonts w:ascii="Calibri" w:hAnsi="Calibri"/>
          <w:sz w:val="22"/>
          <w:szCs w:val="22"/>
        </w:rPr>
        <w:t>.</w:t>
      </w:r>
    </w:p>
    <w:p w14:paraId="4CB1CC7A" w14:textId="6180D14A" w:rsidR="00222237" w:rsidRPr="00E13FAE" w:rsidRDefault="00D70B6E" w:rsidP="008F4720">
      <w:pPr>
        <w:pStyle w:val="Lijstalinea"/>
        <w:numPr>
          <w:ilvl w:val="0"/>
          <w:numId w:val="5"/>
        </w:numPr>
        <w:tabs>
          <w:tab w:val="clear" w:pos="720"/>
          <w:tab w:val="num" w:pos="426"/>
        </w:tabs>
        <w:ind w:left="284" w:hanging="284"/>
        <w:rPr>
          <w:rFonts w:ascii="Calibri" w:hAnsi="Calibri"/>
          <w:sz w:val="22"/>
          <w:szCs w:val="22"/>
        </w:rPr>
      </w:pPr>
      <w:r w:rsidRPr="00E13FAE">
        <w:rPr>
          <w:rFonts w:ascii="Calibri" w:hAnsi="Calibri"/>
          <w:sz w:val="22"/>
          <w:szCs w:val="22"/>
        </w:rPr>
        <w:t>Indien het bevoegd gezag een voorstel voor advies of instemming voorlegt aan de medezeggenschapsraad of een geleding, wijst het bevoegd gezag de medezeggenschapsraad  uitdrukkelijk op zijn instemmings- of adviesbevoegdheid.</w:t>
      </w:r>
    </w:p>
    <w:p w14:paraId="0F67E680" w14:textId="77777777" w:rsidR="00CC786D" w:rsidRPr="00DF3CC6" w:rsidRDefault="00CC786D" w:rsidP="00CC786D">
      <w:pPr>
        <w:rPr>
          <w:rFonts w:ascii="Calibri" w:hAnsi="Calibri"/>
          <w:b/>
          <w:sz w:val="22"/>
          <w:szCs w:val="22"/>
        </w:rPr>
      </w:pPr>
    </w:p>
    <w:p w14:paraId="7BCE0275" w14:textId="77777777" w:rsidR="00734120" w:rsidRPr="00734120" w:rsidRDefault="00CC786D" w:rsidP="00CC786D">
      <w:pPr>
        <w:rPr>
          <w:rFonts w:ascii="Calibri" w:hAnsi="Calibri"/>
          <w:b/>
          <w:sz w:val="22"/>
          <w:szCs w:val="22"/>
        </w:rPr>
      </w:pPr>
      <w:r w:rsidRPr="00734120">
        <w:rPr>
          <w:rFonts w:ascii="Calibri" w:hAnsi="Calibri"/>
          <w:b/>
          <w:sz w:val="22"/>
          <w:szCs w:val="22"/>
        </w:rPr>
        <w:t>Artikel 2</w:t>
      </w:r>
      <w:r w:rsidR="00EE50BF" w:rsidRPr="00734120">
        <w:rPr>
          <w:rFonts w:ascii="Calibri" w:hAnsi="Calibri"/>
          <w:b/>
          <w:sz w:val="22"/>
          <w:szCs w:val="22"/>
        </w:rPr>
        <w:t>4</w:t>
      </w:r>
      <w:r w:rsidRPr="00734120">
        <w:rPr>
          <w:rFonts w:ascii="Calibri" w:hAnsi="Calibri"/>
          <w:b/>
          <w:sz w:val="22"/>
          <w:szCs w:val="22"/>
        </w:rPr>
        <w:tab/>
        <w:t>Jaarverslag</w:t>
      </w:r>
    </w:p>
    <w:p w14:paraId="126F65DA" w14:textId="77777777" w:rsidR="00734120" w:rsidRPr="00734120" w:rsidRDefault="00CC786D" w:rsidP="008F4720">
      <w:pPr>
        <w:pStyle w:val="Lijstalinea"/>
        <w:numPr>
          <w:ilvl w:val="0"/>
          <w:numId w:val="27"/>
        </w:numPr>
        <w:ind w:left="284" w:hanging="284"/>
        <w:rPr>
          <w:rFonts w:ascii="Calibri" w:hAnsi="Calibri"/>
          <w:bCs/>
          <w:sz w:val="22"/>
          <w:szCs w:val="22"/>
        </w:rPr>
      </w:pPr>
      <w:r w:rsidRPr="00734120">
        <w:rPr>
          <w:rFonts w:ascii="Calibri" w:hAnsi="Calibri"/>
          <w:bCs/>
          <w:sz w:val="22"/>
          <w:szCs w:val="22"/>
        </w:rPr>
        <w:t xml:space="preserve">De MR stelt jaarlijks een verslag van zijn werkzaamheden in het afgelopen jaar vast en maakt dit bekend aan alle betrokkenen. </w:t>
      </w:r>
    </w:p>
    <w:p w14:paraId="33B7D11F" w14:textId="61C9B69C" w:rsidR="00CC786D" w:rsidRPr="00734120" w:rsidRDefault="00CC786D" w:rsidP="008F4720">
      <w:pPr>
        <w:pStyle w:val="Lijstalinea"/>
        <w:numPr>
          <w:ilvl w:val="0"/>
          <w:numId w:val="27"/>
        </w:numPr>
        <w:ind w:left="284" w:hanging="284"/>
        <w:rPr>
          <w:rFonts w:ascii="Calibri" w:hAnsi="Calibri"/>
          <w:bCs/>
          <w:sz w:val="22"/>
          <w:szCs w:val="22"/>
        </w:rPr>
      </w:pPr>
      <w:r w:rsidRPr="00734120">
        <w:rPr>
          <w:rFonts w:ascii="Calibri" w:hAnsi="Calibri"/>
          <w:bCs/>
          <w:sz w:val="22"/>
          <w:szCs w:val="22"/>
        </w:rPr>
        <w:t>De MR draagt er zorg voor dat het verslag ten behoeve van belangstellenden ter inzage op een algemeen toegankelijke plaats binnen het samenwerkingsverband wordt gelegd.</w:t>
      </w:r>
      <w:r w:rsidRPr="00734120">
        <w:rPr>
          <w:rFonts w:ascii="Calibri" w:hAnsi="Calibri"/>
          <w:bCs/>
          <w:sz w:val="22"/>
          <w:szCs w:val="22"/>
        </w:rPr>
        <w:br/>
      </w:r>
    </w:p>
    <w:p w14:paraId="2DDE5FF7" w14:textId="7A40F5C5" w:rsidR="00CC786D" w:rsidRPr="00734120" w:rsidRDefault="00CC786D" w:rsidP="00CC786D">
      <w:pPr>
        <w:rPr>
          <w:rFonts w:ascii="Calibri" w:hAnsi="Calibri"/>
          <w:b/>
          <w:sz w:val="22"/>
          <w:szCs w:val="22"/>
        </w:rPr>
      </w:pPr>
      <w:r w:rsidRPr="00734120">
        <w:rPr>
          <w:rFonts w:ascii="Calibri" w:hAnsi="Calibri"/>
          <w:b/>
          <w:sz w:val="22"/>
          <w:szCs w:val="22"/>
        </w:rPr>
        <w:t>Artikel 2</w:t>
      </w:r>
      <w:r w:rsidR="00EE50BF" w:rsidRPr="00734120">
        <w:rPr>
          <w:rFonts w:ascii="Calibri" w:hAnsi="Calibri"/>
          <w:b/>
          <w:sz w:val="22"/>
          <w:szCs w:val="22"/>
        </w:rPr>
        <w:t>5</w:t>
      </w:r>
      <w:r w:rsidRPr="00734120">
        <w:rPr>
          <w:rFonts w:ascii="Calibri" w:hAnsi="Calibri"/>
          <w:b/>
          <w:sz w:val="22"/>
          <w:szCs w:val="22"/>
        </w:rPr>
        <w:tab/>
        <w:t>Geheimhouding</w:t>
      </w:r>
    </w:p>
    <w:p w14:paraId="33749FC5" w14:textId="77777777" w:rsidR="000D39ED" w:rsidRDefault="00CC786D" w:rsidP="008F4720">
      <w:pPr>
        <w:pStyle w:val="Lijstalinea"/>
        <w:numPr>
          <w:ilvl w:val="0"/>
          <w:numId w:val="16"/>
        </w:numPr>
        <w:ind w:left="284" w:hanging="284"/>
        <w:rPr>
          <w:rFonts w:ascii="Calibri" w:hAnsi="Calibri"/>
          <w:sz w:val="22"/>
          <w:szCs w:val="22"/>
        </w:rPr>
      </w:pPr>
      <w:r w:rsidRPr="000D39ED">
        <w:rPr>
          <w:rFonts w:ascii="Calibri" w:hAnsi="Calibri"/>
          <w:sz w:val="22"/>
          <w:szCs w:val="22"/>
        </w:rPr>
        <w:t>De leden van de MR zijn verplicht tot geheimhouding van alle zaken die zij in hun hoedanigheid vernemen en ten aanzien waarvan het bestuur dan wel de MR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7394B4AE" w14:textId="77777777" w:rsidR="000D39ED" w:rsidRDefault="00CC786D" w:rsidP="008F4720">
      <w:pPr>
        <w:pStyle w:val="Lijstalinea"/>
        <w:numPr>
          <w:ilvl w:val="0"/>
          <w:numId w:val="16"/>
        </w:numPr>
        <w:ind w:left="284" w:hanging="284"/>
        <w:rPr>
          <w:rFonts w:ascii="Calibri" w:hAnsi="Calibri"/>
          <w:sz w:val="22"/>
          <w:szCs w:val="22"/>
        </w:rPr>
      </w:pPr>
      <w:r w:rsidRPr="000D39ED">
        <w:rPr>
          <w:rFonts w:ascii="Calibri" w:hAnsi="Calibri"/>
          <w:sz w:val="22"/>
          <w:szCs w:val="22"/>
        </w:rPr>
        <w:t>Degene die de geheimhouding, zoals bedoeld in het eerste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3B1CE743" w14:textId="4B8CCCAC" w:rsidR="00CC786D" w:rsidRPr="000D39ED" w:rsidRDefault="00CC786D" w:rsidP="008F4720">
      <w:pPr>
        <w:pStyle w:val="Lijstalinea"/>
        <w:numPr>
          <w:ilvl w:val="0"/>
          <w:numId w:val="16"/>
        </w:numPr>
        <w:ind w:left="284" w:hanging="284"/>
        <w:rPr>
          <w:rFonts w:ascii="Calibri" w:hAnsi="Calibri"/>
          <w:sz w:val="22"/>
          <w:szCs w:val="22"/>
        </w:rPr>
      </w:pPr>
      <w:r w:rsidRPr="000D39ED">
        <w:rPr>
          <w:rFonts w:ascii="Calibri" w:hAnsi="Calibri"/>
          <w:sz w:val="22"/>
          <w:szCs w:val="22"/>
        </w:rPr>
        <w:t>De plicht tot geheimhouding vervalt niet door beëindiging van het lidmaatschap van de MR dan wel doordat de betrokkene geen personeelslid van het samenwerkingsverband meer is.</w:t>
      </w:r>
    </w:p>
    <w:p w14:paraId="34495949" w14:textId="77777777" w:rsidR="000D39ED" w:rsidRDefault="000D39ED" w:rsidP="00CC786D">
      <w:pPr>
        <w:rPr>
          <w:rFonts w:ascii="Calibri" w:hAnsi="Calibri"/>
          <w:b/>
          <w:bCs/>
          <w:i/>
          <w:iCs/>
          <w:sz w:val="22"/>
          <w:szCs w:val="22"/>
        </w:rPr>
      </w:pPr>
    </w:p>
    <w:p w14:paraId="6EA489F8" w14:textId="6598DC53" w:rsidR="003B2B91" w:rsidRPr="00DF3CC6" w:rsidRDefault="00CC786D" w:rsidP="00CC786D">
      <w:pPr>
        <w:rPr>
          <w:rFonts w:ascii="Calibri" w:hAnsi="Calibri"/>
          <w:b/>
          <w:bCs/>
          <w:i/>
          <w:iCs/>
          <w:sz w:val="22"/>
          <w:szCs w:val="22"/>
        </w:rPr>
      </w:pPr>
      <w:r w:rsidRPr="00DF3CC6">
        <w:rPr>
          <w:rFonts w:ascii="Calibri" w:hAnsi="Calibri"/>
          <w:b/>
          <w:bCs/>
          <w:i/>
          <w:iCs/>
          <w:sz w:val="22"/>
          <w:szCs w:val="22"/>
        </w:rPr>
        <w:t>Hoofdstuk 5</w:t>
      </w:r>
      <w:r w:rsidRPr="00DF3CC6">
        <w:rPr>
          <w:rFonts w:ascii="Calibri" w:hAnsi="Calibri"/>
          <w:b/>
          <w:bCs/>
          <w:i/>
          <w:iCs/>
          <w:sz w:val="22"/>
          <w:szCs w:val="22"/>
        </w:rPr>
        <w:tab/>
        <w:t>Bijzondere bevoegdheden MR</w:t>
      </w:r>
      <w:r w:rsidR="009D0844">
        <w:rPr>
          <w:rStyle w:val="Voetnootmarkering"/>
          <w:rFonts w:ascii="Calibri" w:hAnsi="Calibri"/>
          <w:b/>
          <w:bCs/>
          <w:i/>
          <w:iCs/>
          <w:sz w:val="22"/>
          <w:szCs w:val="22"/>
        </w:rPr>
        <w:footnoteReference w:id="6"/>
      </w:r>
    </w:p>
    <w:p w14:paraId="394DF18B" w14:textId="77777777" w:rsidR="003B2B91" w:rsidRPr="00DF3CC6" w:rsidRDefault="003B2B91" w:rsidP="00CC786D">
      <w:pPr>
        <w:rPr>
          <w:rFonts w:ascii="Calibri" w:hAnsi="Calibri"/>
          <w:bCs/>
          <w:i/>
          <w:iCs/>
          <w:sz w:val="22"/>
          <w:szCs w:val="22"/>
        </w:rPr>
      </w:pPr>
      <w:r w:rsidRPr="00DF3CC6">
        <w:rPr>
          <w:rFonts w:ascii="Calibri" w:hAnsi="Calibri"/>
          <w:bCs/>
          <w:i/>
          <w:iCs/>
          <w:sz w:val="22"/>
          <w:szCs w:val="22"/>
        </w:rPr>
        <w:t>--------------------------</w:t>
      </w:r>
    </w:p>
    <w:p w14:paraId="7E384479" w14:textId="77777777" w:rsidR="003B2B91" w:rsidRPr="00DF3CC6" w:rsidRDefault="003B2B91" w:rsidP="00CC786D">
      <w:pPr>
        <w:rPr>
          <w:rFonts w:ascii="Calibri" w:hAnsi="Calibri"/>
          <w:bCs/>
          <w:i/>
          <w:iCs/>
          <w:sz w:val="22"/>
          <w:szCs w:val="22"/>
        </w:rPr>
      </w:pPr>
      <w:r w:rsidRPr="00DF3CC6">
        <w:rPr>
          <w:rFonts w:ascii="Calibri" w:hAnsi="Calibri"/>
          <w:bCs/>
          <w:i/>
          <w:iCs/>
          <w:sz w:val="22"/>
          <w:szCs w:val="22"/>
        </w:rPr>
        <w:t>De reguliere bevoegdheden voor (een personeelsgeleding van ) een MR zijn hierin opgenomen.</w:t>
      </w:r>
    </w:p>
    <w:p w14:paraId="4FA7D423" w14:textId="77777777" w:rsidR="003B2B91" w:rsidRPr="00DF3CC6" w:rsidRDefault="003B2B91" w:rsidP="00CC786D">
      <w:pPr>
        <w:rPr>
          <w:rFonts w:ascii="Calibri" w:hAnsi="Calibri"/>
          <w:bCs/>
          <w:i/>
          <w:iCs/>
          <w:sz w:val="22"/>
          <w:szCs w:val="22"/>
        </w:rPr>
      </w:pPr>
      <w:r w:rsidRPr="00DF3CC6">
        <w:rPr>
          <w:rFonts w:ascii="Calibri" w:hAnsi="Calibri"/>
          <w:bCs/>
          <w:i/>
          <w:iCs/>
          <w:sz w:val="22"/>
          <w:szCs w:val="22"/>
        </w:rPr>
        <w:t>In het ondersteuningsplan wordt een aantal  hoofdlijnen van beleid vastgesteld o.a.</w:t>
      </w:r>
    </w:p>
    <w:p w14:paraId="7482180E" w14:textId="77777777" w:rsidR="003B2B91" w:rsidRPr="00DF3CC6" w:rsidRDefault="003B2B91" w:rsidP="008F4720">
      <w:pPr>
        <w:pStyle w:val="Lijstalinea"/>
        <w:numPr>
          <w:ilvl w:val="0"/>
          <w:numId w:val="2"/>
        </w:numPr>
        <w:rPr>
          <w:rFonts w:ascii="Calibri" w:hAnsi="Calibri"/>
          <w:bCs/>
          <w:i/>
          <w:iCs/>
          <w:sz w:val="22"/>
          <w:szCs w:val="22"/>
        </w:rPr>
      </w:pPr>
      <w:r w:rsidRPr="00DF3CC6">
        <w:rPr>
          <w:rFonts w:ascii="Calibri" w:hAnsi="Calibri"/>
          <w:bCs/>
          <w:i/>
          <w:iCs/>
          <w:sz w:val="22"/>
          <w:szCs w:val="22"/>
        </w:rPr>
        <w:t>de omvang van de gelden (begroting)</w:t>
      </w:r>
      <w:r w:rsidR="00CF71CB" w:rsidRPr="00DF3CC6">
        <w:rPr>
          <w:rFonts w:ascii="Calibri" w:hAnsi="Calibri"/>
          <w:bCs/>
          <w:i/>
          <w:iCs/>
          <w:sz w:val="22"/>
          <w:szCs w:val="22"/>
        </w:rPr>
        <w:t>. De gevolgen voor personeel  komen dan in de MRP aan de orde)</w:t>
      </w:r>
    </w:p>
    <w:p w14:paraId="3DE1CD05" w14:textId="77777777" w:rsidR="003B2B91" w:rsidRPr="00DF3CC6" w:rsidRDefault="00CF71CB" w:rsidP="008F4720">
      <w:pPr>
        <w:pStyle w:val="Lijstalinea"/>
        <w:numPr>
          <w:ilvl w:val="0"/>
          <w:numId w:val="2"/>
        </w:numPr>
        <w:rPr>
          <w:rFonts w:ascii="Calibri" w:hAnsi="Calibri"/>
          <w:bCs/>
          <w:i/>
          <w:iCs/>
          <w:sz w:val="22"/>
          <w:szCs w:val="22"/>
        </w:rPr>
      </w:pPr>
      <w:r w:rsidRPr="00DF3CC6">
        <w:rPr>
          <w:rFonts w:ascii="Calibri" w:hAnsi="Calibri"/>
          <w:bCs/>
          <w:i/>
          <w:iCs/>
          <w:sz w:val="22"/>
          <w:szCs w:val="22"/>
        </w:rPr>
        <w:t>de benodigde deskundigheden in het samenwerkingsverband (ook i.v.m. functies)</w:t>
      </w:r>
    </w:p>
    <w:p w14:paraId="1A82FD14" w14:textId="77777777" w:rsidR="00CF71CB" w:rsidRPr="00DF3CC6" w:rsidRDefault="00CF71CB" w:rsidP="00CF71CB">
      <w:pPr>
        <w:pStyle w:val="Lijstalinea"/>
        <w:rPr>
          <w:rFonts w:ascii="Calibri" w:hAnsi="Calibri"/>
          <w:bCs/>
          <w:i/>
          <w:iCs/>
          <w:sz w:val="22"/>
          <w:szCs w:val="22"/>
        </w:rPr>
      </w:pPr>
    </w:p>
    <w:p w14:paraId="2E33ADF3" w14:textId="77777777" w:rsidR="00CF71CB" w:rsidRPr="00DF3CC6" w:rsidRDefault="00CF71CB" w:rsidP="00CF71CB">
      <w:pPr>
        <w:rPr>
          <w:rFonts w:ascii="Calibri" w:hAnsi="Calibri"/>
          <w:bCs/>
          <w:i/>
          <w:iCs/>
          <w:sz w:val="22"/>
          <w:szCs w:val="22"/>
        </w:rPr>
      </w:pPr>
      <w:r w:rsidRPr="00DF3CC6">
        <w:rPr>
          <w:rFonts w:ascii="Calibri" w:hAnsi="Calibri"/>
          <w:bCs/>
          <w:i/>
          <w:iCs/>
          <w:sz w:val="22"/>
          <w:szCs w:val="22"/>
        </w:rPr>
        <w:t>--------------------------</w:t>
      </w:r>
    </w:p>
    <w:p w14:paraId="0FA51A46" w14:textId="77777777" w:rsidR="00571253" w:rsidRPr="00DF3CC6" w:rsidRDefault="00571253" w:rsidP="00CC786D">
      <w:pPr>
        <w:rPr>
          <w:rFonts w:ascii="Calibri" w:hAnsi="Calibri"/>
          <w:b/>
          <w:bCs/>
          <w:sz w:val="22"/>
          <w:szCs w:val="22"/>
        </w:rPr>
      </w:pPr>
    </w:p>
    <w:p w14:paraId="4BED9E7C" w14:textId="29217F21" w:rsidR="00CC786D" w:rsidRPr="00DF3CC6" w:rsidRDefault="00CC786D" w:rsidP="00CC786D">
      <w:pPr>
        <w:rPr>
          <w:rFonts w:ascii="Calibri" w:hAnsi="Calibri"/>
          <w:sz w:val="22"/>
          <w:szCs w:val="22"/>
        </w:rPr>
      </w:pPr>
      <w:r w:rsidRPr="00DF3CC6">
        <w:rPr>
          <w:rFonts w:ascii="Calibri" w:hAnsi="Calibri"/>
          <w:b/>
          <w:bCs/>
          <w:sz w:val="22"/>
          <w:szCs w:val="22"/>
        </w:rPr>
        <w:t>Artikel 2</w:t>
      </w:r>
      <w:r w:rsidR="00EE50BF">
        <w:rPr>
          <w:rFonts w:ascii="Calibri" w:hAnsi="Calibri"/>
          <w:b/>
          <w:bCs/>
          <w:sz w:val="22"/>
          <w:szCs w:val="22"/>
        </w:rPr>
        <w:t>6</w:t>
      </w:r>
      <w:r w:rsidRPr="00DF3CC6">
        <w:rPr>
          <w:rFonts w:ascii="Calibri" w:hAnsi="Calibri"/>
          <w:b/>
          <w:bCs/>
          <w:sz w:val="22"/>
          <w:szCs w:val="22"/>
        </w:rPr>
        <w:tab/>
        <w:t>Instemmingsbevoegdheid MR</w:t>
      </w:r>
      <w:r w:rsidRPr="00DF3CC6">
        <w:rPr>
          <w:rFonts w:ascii="Calibri" w:hAnsi="Calibri"/>
          <w:sz w:val="22"/>
          <w:szCs w:val="22"/>
        </w:rPr>
        <w:br/>
        <w:t>Het bestuur behoeft de voorafgaande instemming van de MR voor de door hem voorgenomen besluiten met betrekking tot:</w:t>
      </w:r>
    </w:p>
    <w:p w14:paraId="081236C9" w14:textId="77777777" w:rsidR="0015003A" w:rsidRDefault="00CC786D" w:rsidP="008F4720">
      <w:pPr>
        <w:pStyle w:val="Lijstalinea"/>
        <w:numPr>
          <w:ilvl w:val="0"/>
          <w:numId w:val="28"/>
        </w:numPr>
        <w:ind w:left="284" w:hanging="284"/>
        <w:rPr>
          <w:rFonts w:ascii="Calibri" w:hAnsi="Calibri"/>
          <w:sz w:val="22"/>
          <w:szCs w:val="22"/>
        </w:rPr>
      </w:pPr>
      <w:r w:rsidRPr="0015003A">
        <w:rPr>
          <w:rFonts w:ascii="Calibri" w:hAnsi="Calibri"/>
          <w:sz w:val="22"/>
          <w:szCs w:val="22"/>
        </w:rPr>
        <w:t xml:space="preserve">vaststelling of wijziging van regels op het gebied van het veiligheids-, de gezondheids- en welzijnsbeleid; </w:t>
      </w:r>
    </w:p>
    <w:p w14:paraId="56287843" w14:textId="77777777" w:rsidR="0015003A" w:rsidRDefault="00CC786D" w:rsidP="008F4720">
      <w:pPr>
        <w:pStyle w:val="Lijstalinea"/>
        <w:numPr>
          <w:ilvl w:val="0"/>
          <w:numId w:val="28"/>
        </w:numPr>
        <w:ind w:left="284" w:hanging="284"/>
        <w:rPr>
          <w:rFonts w:ascii="Calibri" w:hAnsi="Calibri"/>
          <w:sz w:val="22"/>
          <w:szCs w:val="22"/>
        </w:rPr>
      </w:pPr>
      <w:r w:rsidRPr="0015003A">
        <w:rPr>
          <w:rFonts w:ascii="Calibri" w:hAnsi="Calibri"/>
          <w:sz w:val="22"/>
          <w:szCs w:val="22"/>
        </w:rPr>
        <w:t>de aanvaarding van materiële bijdragen of geldelijke bijdragen niet gebaseerd op de onderwijswetgeving;</w:t>
      </w:r>
    </w:p>
    <w:p w14:paraId="0C4F2157" w14:textId="77777777" w:rsidR="0015003A" w:rsidRDefault="00CC786D" w:rsidP="008F4720">
      <w:pPr>
        <w:pStyle w:val="Lijstalinea"/>
        <w:numPr>
          <w:ilvl w:val="0"/>
          <w:numId w:val="28"/>
        </w:numPr>
        <w:ind w:left="284" w:hanging="284"/>
        <w:rPr>
          <w:rFonts w:ascii="Calibri" w:hAnsi="Calibri"/>
          <w:sz w:val="22"/>
          <w:szCs w:val="22"/>
        </w:rPr>
      </w:pPr>
      <w:r w:rsidRPr="0015003A">
        <w:rPr>
          <w:rFonts w:ascii="Calibri" w:hAnsi="Calibri"/>
          <w:sz w:val="22"/>
          <w:szCs w:val="22"/>
        </w:rPr>
        <w:t xml:space="preserve">de vaststelling of wijziging van de voor het samenwerkingsverband geldende klachtenregeling; </w:t>
      </w:r>
    </w:p>
    <w:p w14:paraId="4E119D4D" w14:textId="77777777" w:rsidR="0015003A" w:rsidRDefault="00F6068A" w:rsidP="008F4720">
      <w:pPr>
        <w:pStyle w:val="Lijstalinea"/>
        <w:numPr>
          <w:ilvl w:val="0"/>
          <w:numId w:val="28"/>
        </w:numPr>
        <w:ind w:left="284" w:hanging="284"/>
        <w:rPr>
          <w:rFonts w:ascii="Calibri" w:hAnsi="Calibri"/>
          <w:sz w:val="22"/>
          <w:szCs w:val="22"/>
        </w:rPr>
      </w:pPr>
      <w:r w:rsidRPr="0015003A">
        <w:rPr>
          <w:rFonts w:ascii="Calibri" w:hAnsi="Calibri"/>
          <w:sz w:val="22"/>
          <w:szCs w:val="22"/>
        </w:rPr>
        <w:lastRenderedPageBreak/>
        <w:t xml:space="preserve">de gevolgen voor het personeel van </w:t>
      </w:r>
      <w:r w:rsidR="00CC786D" w:rsidRPr="0015003A">
        <w:rPr>
          <w:rFonts w:ascii="Calibri" w:hAnsi="Calibri"/>
          <w:sz w:val="22"/>
          <w:szCs w:val="22"/>
        </w:rPr>
        <w:t>overdracht van het samenwerkingsverband of van een onderdeel daarvan, respectievelijk fusie van het samenwerkingsverband met een ander samenwerkingsverband, dan wel vaststelling of wijziging van het beleid ter zake;</w:t>
      </w:r>
    </w:p>
    <w:p w14:paraId="1F542C50" w14:textId="77777777" w:rsidR="0015003A" w:rsidRDefault="00CC786D" w:rsidP="008F4720">
      <w:pPr>
        <w:pStyle w:val="Lijstalinea"/>
        <w:numPr>
          <w:ilvl w:val="0"/>
          <w:numId w:val="28"/>
        </w:numPr>
        <w:ind w:left="284" w:hanging="284"/>
        <w:rPr>
          <w:rFonts w:ascii="Calibri" w:hAnsi="Calibri"/>
          <w:sz w:val="22"/>
          <w:szCs w:val="22"/>
        </w:rPr>
      </w:pPr>
      <w:r w:rsidRPr="0015003A">
        <w:rPr>
          <w:rFonts w:ascii="Calibri" w:hAnsi="Calibri"/>
          <w:sz w:val="22"/>
          <w:szCs w:val="22"/>
        </w:rPr>
        <w:t>regeling van de gevolgen voor het personeel van een besluit tot een aangelegenheid als bedoeld in artikel 2</w:t>
      </w:r>
      <w:r w:rsidR="00BD3D3A" w:rsidRPr="0015003A">
        <w:rPr>
          <w:rFonts w:ascii="Calibri" w:hAnsi="Calibri"/>
          <w:sz w:val="22"/>
          <w:szCs w:val="22"/>
        </w:rPr>
        <w:t>7</w:t>
      </w:r>
      <w:r w:rsidRPr="0015003A">
        <w:rPr>
          <w:rFonts w:ascii="Calibri" w:hAnsi="Calibri"/>
          <w:sz w:val="22"/>
          <w:szCs w:val="22"/>
        </w:rPr>
        <w:t>, onder b, c, d en k van dit reglement;</w:t>
      </w:r>
      <w:r w:rsidRPr="00DF3CC6">
        <w:rPr>
          <w:vertAlign w:val="superscript"/>
          <w:lang w:val="en-US"/>
        </w:rPr>
        <w:footnoteReference w:id="7"/>
      </w:r>
    </w:p>
    <w:p w14:paraId="55BCC832" w14:textId="460DED44" w:rsidR="00CC786D" w:rsidRPr="0015003A" w:rsidRDefault="00F6068A" w:rsidP="008F4720">
      <w:pPr>
        <w:pStyle w:val="Lijstalinea"/>
        <w:numPr>
          <w:ilvl w:val="0"/>
          <w:numId w:val="28"/>
        </w:numPr>
        <w:ind w:left="284" w:hanging="284"/>
        <w:rPr>
          <w:rFonts w:ascii="Calibri" w:hAnsi="Calibri"/>
          <w:sz w:val="22"/>
          <w:szCs w:val="22"/>
        </w:rPr>
      </w:pPr>
      <w:r w:rsidRPr="0015003A">
        <w:rPr>
          <w:rFonts w:ascii="Calibri" w:hAnsi="Calibri"/>
          <w:sz w:val="22"/>
          <w:szCs w:val="22"/>
        </w:rPr>
        <w:t xml:space="preserve">de gevolgen voor het personeel van </w:t>
      </w:r>
      <w:r w:rsidR="00CC786D" w:rsidRPr="0015003A">
        <w:rPr>
          <w:rFonts w:ascii="Calibri" w:hAnsi="Calibri"/>
          <w:sz w:val="22"/>
          <w:szCs w:val="22"/>
        </w:rPr>
        <w:t xml:space="preserve">vaststelling of wijziging van de samenstelling van de formatie; </w:t>
      </w:r>
    </w:p>
    <w:p w14:paraId="4658F6B6" w14:textId="77777777" w:rsidR="00CC4CB8" w:rsidRPr="00DF3CC6" w:rsidRDefault="00CC4CB8" w:rsidP="003A5D8F">
      <w:pPr>
        <w:ind w:left="284" w:hanging="284"/>
        <w:rPr>
          <w:rFonts w:ascii="Calibri" w:hAnsi="Calibri"/>
          <w:sz w:val="22"/>
          <w:szCs w:val="22"/>
        </w:rPr>
      </w:pPr>
    </w:p>
    <w:p w14:paraId="5DFD8812" w14:textId="77777777" w:rsidR="00CC4CB8" w:rsidRPr="00DF3CC6" w:rsidRDefault="00CC4CB8" w:rsidP="003A5D8F">
      <w:pPr>
        <w:ind w:left="284" w:hanging="284"/>
        <w:rPr>
          <w:rFonts w:ascii="Calibri" w:hAnsi="Calibri"/>
        </w:rPr>
      </w:pPr>
      <w:r w:rsidRPr="00DF3CC6">
        <w:rPr>
          <w:rFonts w:ascii="Calibri" w:hAnsi="Calibri"/>
        </w:rPr>
        <w:t>------------------------------------</w:t>
      </w:r>
    </w:p>
    <w:p w14:paraId="625A0037" w14:textId="77777777" w:rsidR="00CC4CB8" w:rsidRPr="00DF3CC6" w:rsidRDefault="00CC4CB8" w:rsidP="003A5D8F">
      <w:pPr>
        <w:ind w:left="284" w:hanging="284"/>
        <w:rPr>
          <w:rFonts w:ascii="Calibri" w:hAnsi="Calibri"/>
          <w:i/>
          <w:sz w:val="22"/>
          <w:szCs w:val="22"/>
        </w:rPr>
      </w:pPr>
      <w:r w:rsidRPr="00DF3CC6">
        <w:rPr>
          <w:rFonts w:ascii="Calibri" w:hAnsi="Calibri"/>
          <w:i/>
          <w:sz w:val="22"/>
          <w:szCs w:val="22"/>
        </w:rPr>
        <w:t xml:space="preserve">Toelichting: </w:t>
      </w:r>
    </w:p>
    <w:p w14:paraId="31C72A7A" w14:textId="77777777" w:rsidR="00CC4CB8" w:rsidRPr="00DF3CC6" w:rsidRDefault="00CC4CB8" w:rsidP="003A5D8F">
      <w:pPr>
        <w:ind w:left="284" w:hanging="284"/>
        <w:rPr>
          <w:rFonts w:ascii="Calibri" w:hAnsi="Calibri"/>
          <w:i/>
          <w:sz w:val="22"/>
          <w:szCs w:val="22"/>
        </w:rPr>
      </w:pPr>
      <w:r w:rsidRPr="00DF3CC6">
        <w:rPr>
          <w:rFonts w:ascii="Calibri" w:hAnsi="Calibri"/>
          <w:i/>
          <w:sz w:val="22"/>
          <w:szCs w:val="22"/>
        </w:rPr>
        <w:t xml:space="preserve">In het ondersteuningsplan wordt de aard en omvang van de formatie bepaald. Daarmee wordt in het ondersteuningsplan dus zowel de personele begroting (formatieplan)  als het functiebouwwerk (op hoofdlijnen) bepaald. </w:t>
      </w:r>
    </w:p>
    <w:p w14:paraId="40B564C2" w14:textId="57967D92" w:rsidR="00CC4CB8" w:rsidRPr="00DF3CC6" w:rsidRDefault="00CC4CB8" w:rsidP="003A5D8F">
      <w:pPr>
        <w:ind w:left="284" w:hanging="284"/>
        <w:rPr>
          <w:rFonts w:ascii="Calibri" w:hAnsi="Calibri"/>
          <w:i/>
          <w:sz w:val="22"/>
          <w:szCs w:val="22"/>
        </w:rPr>
      </w:pPr>
      <w:r w:rsidRPr="00DF3CC6">
        <w:rPr>
          <w:rFonts w:ascii="Calibri" w:hAnsi="Calibri"/>
          <w:i/>
          <w:sz w:val="22"/>
          <w:szCs w:val="22"/>
        </w:rPr>
        <w:t>De MR kan over de details in de functiebeschrijvingen en taakinvullingen de rol vervullen.</w:t>
      </w:r>
    </w:p>
    <w:p w14:paraId="09E74989" w14:textId="77777777" w:rsidR="00CC4CB8" w:rsidRPr="00DF3CC6" w:rsidRDefault="00CC4CB8" w:rsidP="003A5D8F">
      <w:pPr>
        <w:ind w:left="284" w:hanging="284"/>
        <w:rPr>
          <w:rFonts w:ascii="Calibri" w:hAnsi="Calibri"/>
          <w:sz w:val="22"/>
          <w:szCs w:val="22"/>
        </w:rPr>
      </w:pPr>
      <w:r w:rsidRPr="00DF3CC6">
        <w:rPr>
          <w:rFonts w:ascii="Calibri" w:hAnsi="Calibri"/>
        </w:rPr>
        <w:t>------------------------------------</w:t>
      </w:r>
    </w:p>
    <w:p w14:paraId="75F69E48" w14:textId="77777777" w:rsidR="00564D71" w:rsidRDefault="00CC786D" w:rsidP="008F4720">
      <w:pPr>
        <w:pStyle w:val="Lijstalinea"/>
        <w:numPr>
          <w:ilvl w:val="0"/>
          <w:numId w:val="28"/>
        </w:numPr>
        <w:ind w:left="284" w:hanging="284"/>
        <w:rPr>
          <w:rFonts w:ascii="Calibri" w:hAnsi="Calibri"/>
          <w:sz w:val="22"/>
          <w:szCs w:val="22"/>
        </w:rPr>
      </w:pPr>
      <w:r w:rsidRPr="00137D2D">
        <w:rPr>
          <w:rFonts w:ascii="Calibri" w:hAnsi="Calibri"/>
          <w:sz w:val="22"/>
          <w:szCs w:val="22"/>
        </w:rPr>
        <w:t>vaststelling of wijziging van regels met betrekking tot de nascholing van het personeel;</w:t>
      </w:r>
    </w:p>
    <w:p w14:paraId="3A43FA2E" w14:textId="77777777" w:rsidR="00564D71" w:rsidRDefault="00CC786D" w:rsidP="008F4720">
      <w:pPr>
        <w:pStyle w:val="Lijstalinea"/>
        <w:numPr>
          <w:ilvl w:val="0"/>
          <w:numId w:val="28"/>
        </w:numPr>
        <w:ind w:left="284" w:hanging="284"/>
        <w:rPr>
          <w:rFonts w:ascii="Calibri" w:hAnsi="Calibri"/>
          <w:sz w:val="22"/>
          <w:szCs w:val="22"/>
        </w:rPr>
      </w:pPr>
      <w:r w:rsidRPr="00564D71">
        <w:rPr>
          <w:rFonts w:ascii="Calibri" w:hAnsi="Calibri"/>
          <w:sz w:val="22"/>
          <w:szCs w:val="22"/>
        </w:rPr>
        <w:t xml:space="preserve">vaststelling of wijziging van een mogelijk werkreglement voor het personeel en van de opzet en de inrichting van het werkoverleg, voor zover het besluit van algemene gelding is voor alle of een gehele categorie van personeelsleden; </w:t>
      </w:r>
    </w:p>
    <w:p w14:paraId="0D6151F7" w14:textId="77777777" w:rsidR="00564D71" w:rsidRDefault="00CC786D" w:rsidP="008F4720">
      <w:pPr>
        <w:pStyle w:val="Lijstalinea"/>
        <w:numPr>
          <w:ilvl w:val="0"/>
          <w:numId w:val="28"/>
        </w:numPr>
        <w:ind w:left="284" w:hanging="284"/>
        <w:rPr>
          <w:rFonts w:ascii="Calibri" w:hAnsi="Calibri"/>
          <w:sz w:val="22"/>
          <w:szCs w:val="22"/>
        </w:rPr>
      </w:pPr>
      <w:r w:rsidRPr="00564D71">
        <w:rPr>
          <w:rFonts w:ascii="Calibri" w:hAnsi="Calibri"/>
          <w:sz w:val="22"/>
          <w:szCs w:val="22"/>
        </w:rPr>
        <w:t xml:space="preserve">vaststelling of wijziging van de verlofregeling van het personeel; </w:t>
      </w:r>
    </w:p>
    <w:p w14:paraId="160A4B61" w14:textId="77777777" w:rsidR="00564D71" w:rsidRDefault="00CC786D" w:rsidP="008F4720">
      <w:pPr>
        <w:pStyle w:val="Lijstalinea"/>
        <w:numPr>
          <w:ilvl w:val="0"/>
          <w:numId w:val="28"/>
        </w:numPr>
        <w:ind w:left="284" w:hanging="284"/>
        <w:rPr>
          <w:rFonts w:ascii="Calibri" w:hAnsi="Calibri"/>
          <w:sz w:val="22"/>
          <w:szCs w:val="22"/>
        </w:rPr>
      </w:pPr>
      <w:r w:rsidRPr="00564D71">
        <w:rPr>
          <w:rFonts w:ascii="Calibri" w:hAnsi="Calibri"/>
          <w:sz w:val="22"/>
          <w:szCs w:val="22"/>
        </w:rPr>
        <w:t xml:space="preserve">vaststelling of wijziging van een arbeids- en rusttijdenregeling van het personeel; </w:t>
      </w:r>
    </w:p>
    <w:p w14:paraId="71FFF8C2" w14:textId="77777777" w:rsidR="00564D71" w:rsidRDefault="00CC786D" w:rsidP="008F4720">
      <w:pPr>
        <w:pStyle w:val="Lijstalinea"/>
        <w:numPr>
          <w:ilvl w:val="0"/>
          <w:numId w:val="28"/>
        </w:numPr>
        <w:ind w:left="284" w:hanging="284"/>
        <w:rPr>
          <w:rFonts w:ascii="Calibri" w:hAnsi="Calibri"/>
          <w:sz w:val="22"/>
          <w:szCs w:val="22"/>
        </w:rPr>
      </w:pPr>
      <w:r w:rsidRPr="00564D71">
        <w:rPr>
          <w:rFonts w:ascii="Calibri" w:hAnsi="Calibri"/>
          <w:sz w:val="22"/>
          <w:szCs w:val="22"/>
        </w:rPr>
        <w:t xml:space="preserve">vaststelling of wijziging van het beleid met betrekking tot de toekenning van salarissen, toelagen en gratificaties aan het personeel; </w:t>
      </w:r>
    </w:p>
    <w:p w14:paraId="017317B7" w14:textId="77777777" w:rsidR="00564D71" w:rsidRDefault="00CC786D" w:rsidP="008F4720">
      <w:pPr>
        <w:pStyle w:val="Lijstalinea"/>
        <w:numPr>
          <w:ilvl w:val="0"/>
          <w:numId w:val="28"/>
        </w:numPr>
        <w:ind w:left="284" w:hanging="284"/>
        <w:rPr>
          <w:rFonts w:ascii="Calibri" w:hAnsi="Calibri"/>
          <w:sz w:val="22"/>
          <w:szCs w:val="22"/>
        </w:rPr>
      </w:pPr>
      <w:r w:rsidRPr="00564D71">
        <w:rPr>
          <w:rFonts w:ascii="Calibri" w:hAnsi="Calibri"/>
          <w:sz w:val="22"/>
          <w:szCs w:val="22"/>
        </w:rPr>
        <w:t xml:space="preserve">vaststelling of wijziging van de taakverdeling respectievelijk de taakbelasting binnen het personeel, de leiding daaronder niet begrepen; </w:t>
      </w:r>
    </w:p>
    <w:p w14:paraId="0CBEBEC1" w14:textId="77777777" w:rsidR="00564D71" w:rsidRDefault="00CC786D" w:rsidP="008F4720">
      <w:pPr>
        <w:pStyle w:val="Lijstalinea"/>
        <w:numPr>
          <w:ilvl w:val="0"/>
          <w:numId w:val="28"/>
        </w:numPr>
        <w:ind w:left="284" w:hanging="284"/>
        <w:rPr>
          <w:rFonts w:ascii="Calibri" w:hAnsi="Calibri"/>
          <w:sz w:val="22"/>
          <w:szCs w:val="22"/>
        </w:rPr>
      </w:pPr>
      <w:r w:rsidRPr="00564D71">
        <w:rPr>
          <w:rFonts w:ascii="Calibri" w:hAnsi="Calibri"/>
          <w:sz w:val="22"/>
          <w:szCs w:val="22"/>
        </w:rPr>
        <w:t>vaststelling of wijziging van het beleid met betrekking tot personeelsbeoordeling, functiebeloning en functiedifferentiatie;</w:t>
      </w:r>
    </w:p>
    <w:p w14:paraId="451C401F" w14:textId="77777777" w:rsidR="00564D71" w:rsidRDefault="00F6068A" w:rsidP="008F4720">
      <w:pPr>
        <w:pStyle w:val="Lijstalinea"/>
        <w:numPr>
          <w:ilvl w:val="0"/>
          <w:numId w:val="28"/>
        </w:numPr>
        <w:ind w:left="284" w:hanging="284"/>
        <w:rPr>
          <w:rFonts w:ascii="Calibri" w:hAnsi="Calibri"/>
          <w:sz w:val="22"/>
          <w:szCs w:val="22"/>
        </w:rPr>
      </w:pPr>
      <w:r w:rsidRPr="00564D71">
        <w:rPr>
          <w:rFonts w:ascii="Calibri" w:hAnsi="Calibri"/>
          <w:sz w:val="22"/>
          <w:szCs w:val="22"/>
        </w:rPr>
        <w:t xml:space="preserve">de gevolgen voor het personeel van </w:t>
      </w:r>
      <w:r w:rsidR="00CC786D" w:rsidRPr="00564D71">
        <w:rPr>
          <w:rFonts w:ascii="Calibri" w:hAnsi="Calibri"/>
          <w:sz w:val="22"/>
          <w:szCs w:val="22"/>
        </w:rPr>
        <w:t>vaststelling of wijziging van het beleid met betrekking tot het overdragen van de bekostiging;</w:t>
      </w:r>
    </w:p>
    <w:p w14:paraId="7C393EF3" w14:textId="77777777" w:rsidR="00564D71" w:rsidRDefault="00CC786D" w:rsidP="008F4720">
      <w:pPr>
        <w:pStyle w:val="Lijstalinea"/>
        <w:numPr>
          <w:ilvl w:val="0"/>
          <w:numId w:val="28"/>
        </w:numPr>
        <w:ind w:left="284" w:hanging="284"/>
        <w:rPr>
          <w:rFonts w:ascii="Calibri" w:hAnsi="Calibri"/>
          <w:sz w:val="22"/>
          <w:szCs w:val="22"/>
        </w:rPr>
      </w:pPr>
      <w:r w:rsidRPr="00564D71">
        <w:rPr>
          <w:rFonts w:ascii="Calibri" w:hAnsi="Calibri"/>
          <w:sz w:val="22"/>
          <w:szCs w:val="22"/>
        </w:rPr>
        <w:t>vaststelling of wijziging van een regeling op het gebied van de arbeidsomstandigheden, het ziekteverzuim of het re-integratiebeleid;</w:t>
      </w:r>
    </w:p>
    <w:p w14:paraId="4F791731" w14:textId="77777777" w:rsidR="00564D71" w:rsidRDefault="00CC786D" w:rsidP="008F4720">
      <w:pPr>
        <w:pStyle w:val="Lijstalinea"/>
        <w:numPr>
          <w:ilvl w:val="0"/>
          <w:numId w:val="28"/>
        </w:numPr>
        <w:ind w:left="284" w:hanging="284"/>
        <w:rPr>
          <w:rFonts w:ascii="Calibri" w:hAnsi="Calibri"/>
          <w:sz w:val="22"/>
          <w:szCs w:val="22"/>
        </w:rPr>
      </w:pPr>
      <w:r w:rsidRPr="00564D71">
        <w:rPr>
          <w:rFonts w:ascii="Calibri" w:hAnsi="Calibri"/>
          <w:sz w:val="22"/>
          <w:szCs w:val="22"/>
        </w:rPr>
        <w:t>vaststelling of wijziging van een regeling op het gebied van het bedrijfsmaatschappelijk werk;</w:t>
      </w:r>
    </w:p>
    <w:p w14:paraId="0C5E0331" w14:textId="77777777" w:rsidR="00564D71" w:rsidRDefault="00CC786D" w:rsidP="008F4720">
      <w:pPr>
        <w:pStyle w:val="Lijstalinea"/>
        <w:numPr>
          <w:ilvl w:val="0"/>
          <w:numId w:val="28"/>
        </w:numPr>
        <w:ind w:left="284" w:hanging="284"/>
        <w:rPr>
          <w:rFonts w:ascii="Calibri" w:hAnsi="Calibri"/>
          <w:sz w:val="22"/>
          <w:szCs w:val="22"/>
        </w:rPr>
      </w:pPr>
      <w:r w:rsidRPr="00564D71">
        <w:rPr>
          <w:rFonts w:ascii="Calibri" w:hAnsi="Calibri"/>
          <w:sz w:val="22"/>
          <w:szCs w:val="22"/>
        </w:rPr>
        <w:t>vaststelling of wijziging van een regeling over het verwerken van en de bescherming van persoonsgegevens van het personeel;</w:t>
      </w:r>
    </w:p>
    <w:p w14:paraId="09BDFFA4" w14:textId="77777777" w:rsidR="00564D71" w:rsidRDefault="00564D71" w:rsidP="008F4720">
      <w:pPr>
        <w:pStyle w:val="Lijstalinea"/>
        <w:numPr>
          <w:ilvl w:val="0"/>
          <w:numId w:val="28"/>
        </w:numPr>
        <w:ind w:left="284" w:hanging="284"/>
        <w:rPr>
          <w:rFonts w:ascii="Calibri" w:hAnsi="Calibri"/>
          <w:sz w:val="22"/>
          <w:szCs w:val="22"/>
        </w:rPr>
      </w:pPr>
      <w:r w:rsidRPr="00564D71">
        <w:rPr>
          <w:rFonts w:ascii="Calibri" w:hAnsi="Calibri"/>
          <w:sz w:val="22"/>
          <w:szCs w:val="22"/>
        </w:rPr>
        <w:t>v</w:t>
      </w:r>
      <w:r w:rsidR="00CC786D" w:rsidRPr="00564D71">
        <w:rPr>
          <w:rFonts w:ascii="Calibri" w:hAnsi="Calibri"/>
          <w:sz w:val="22"/>
          <w:szCs w:val="22"/>
        </w:rPr>
        <w:t>aststelling of wijziging van een regeling inzake voorzieningen die gericht zijn op of geschikt zijn voor waarneming van of controle op aanwezigheid, gedrag of prestaties van het personeel;</w:t>
      </w:r>
    </w:p>
    <w:p w14:paraId="07FD7B7A" w14:textId="77777777" w:rsidR="00564D71" w:rsidRDefault="00CC786D" w:rsidP="008F4720">
      <w:pPr>
        <w:pStyle w:val="Lijstalinea"/>
        <w:numPr>
          <w:ilvl w:val="0"/>
          <w:numId w:val="28"/>
        </w:numPr>
        <w:ind w:left="284" w:hanging="284"/>
        <w:rPr>
          <w:rFonts w:ascii="Calibri" w:hAnsi="Calibri"/>
          <w:sz w:val="22"/>
          <w:szCs w:val="22"/>
        </w:rPr>
      </w:pPr>
      <w:r w:rsidRPr="00564D71">
        <w:rPr>
          <w:rFonts w:ascii="Calibri" w:hAnsi="Calibri"/>
          <w:sz w:val="22"/>
          <w:szCs w:val="22"/>
        </w:rPr>
        <w:t>vaststelling of wijziging van een regeling op het gebied van het bevorderingsbeleid of op het gebied van het aanstellings- en ontslagbeleid voor zover die vaststelling of wijziging geen verband houdt met de grondslag van het samenwerkingsverband of de wijziging daarvan;</w:t>
      </w:r>
    </w:p>
    <w:p w14:paraId="168D71CF" w14:textId="77777777" w:rsidR="00564D71" w:rsidRDefault="00CC786D" w:rsidP="008F4720">
      <w:pPr>
        <w:pStyle w:val="Lijstalinea"/>
        <w:numPr>
          <w:ilvl w:val="0"/>
          <w:numId w:val="28"/>
        </w:numPr>
        <w:ind w:left="284" w:hanging="284"/>
        <w:rPr>
          <w:rFonts w:ascii="Calibri" w:hAnsi="Calibri"/>
          <w:sz w:val="22"/>
          <w:szCs w:val="22"/>
        </w:rPr>
      </w:pPr>
      <w:r w:rsidRPr="00564D71">
        <w:rPr>
          <w:rFonts w:ascii="Calibri" w:hAnsi="Calibri"/>
          <w:sz w:val="22"/>
          <w:szCs w:val="22"/>
        </w:rPr>
        <w:t xml:space="preserve">vaststelling of wijziging van regels waarover partijen die een collectieve arbeidsovereenkomst hebben gesloten, zijn overeen </w:t>
      </w:r>
      <w:r w:rsidR="003846DA" w:rsidRPr="00564D71">
        <w:rPr>
          <w:rFonts w:ascii="Calibri" w:hAnsi="Calibri"/>
          <w:sz w:val="22"/>
          <w:szCs w:val="22"/>
        </w:rPr>
        <w:t xml:space="preserve">gekomen dat die regels of de </w:t>
      </w:r>
      <w:r w:rsidRPr="00564D71">
        <w:rPr>
          <w:rFonts w:ascii="Calibri" w:hAnsi="Calibri"/>
          <w:sz w:val="22"/>
          <w:szCs w:val="22"/>
        </w:rPr>
        <w:t>wijziging daarvan in het overleg tussen bestuur en de MR tot stand wordt gebracht;</w:t>
      </w:r>
    </w:p>
    <w:p w14:paraId="0F7C50C9" w14:textId="77777777" w:rsidR="00564D71" w:rsidRDefault="00CC786D" w:rsidP="008F4720">
      <w:pPr>
        <w:pStyle w:val="Lijstalinea"/>
        <w:numPr>
          <w:ilvl w:val="0"/>
          <w:numId w:val="28"/>
        </w:numPr>
        <w:ind w:left="284" w:hanging="284"/>
        <w:rPr>
          <w:rFonts w:ascii="Calibri" w:hAnsi="Calibri"/>
          <w:sz w:val="22"/>
          <w:szCs w:val="22"/>
        </w:rPr>
      </w:pPr>
      <w:r w:rsidRPr="00564D71">
        <w:rPr>
          <w:rFonts w:ascii="Calibri" w:hAnsi="Calibri"/>
          <w:sz w:val="22"/>
          <w:szCs w:val="22"/>
        </w:rPr>
        <w:t>vaststelling of wijziging van de regeling inzake de faciliteiten</w:t>
      </w:r>
      <w:r w:rsidR="00172818" w:rsidRPr="00564D71">
        <w:rPr>
          <w:rFonts w:ascii="Calibri" w:hAnsi="Calibri"/>
          <w:sz w:val="22"/>
          <w:szCs w:val="22"/>
        </w:rPr>
        <w:t>;</w:t>
      </w:r>
    </w:p>
    <w:p w14:paraId="15B882BF" w14:textId="77777777" w:rsidR="00564D71" w:rsidRDefault="00172818" w:rsidP="008F4720">
      <w:pPr>
        <w:pStyle w:val="Lijstalinea"/>
        <w:numPr>
          <w:ilvl w:val="0"/>
          <w:numId w:val="28"/>
        </w:numPr>
        <w:ind w:left="284" w:hanging="284"/>
        <w:rPr>
          <w:rFonts w:ascii="Calibri" w:hAnsi="Calibri"/>
          <w:sz w:val="22"/>
          <w:szCs w:val="22"/>
        </w:rPr>
      </w:pPr>
      <w:r w:rsidRPr="00564D71">
        <w:rPr>
          <w:rFonts w:ascii="Calibri" w:hAnsi="Calibri"/>
          <w:sz w:val="22"/>
          <w:szCs w:val="22"/>
        </w:rPr>
        <w:lastRenderedPageBreak/>
        <w:t xml:space="preserve">een procedure voor het omgaan met het melden van een vermoeden van een misstand, als bedoeld in artikel 2, eerste lid, van de Wet </w:t>
      </w:r>
      <w:r w:rsidR="00335257" w:rsidRPr="00564D71">
        <w:rPr>
          <w:rFonts w:ascii="Calibri" w:hAnsi="Calibri"/>
          <w:sz w:val="22"/>
          <w:szCs w:val="22"/>
        </w:rPr>
        <w:t xml:space="preserve">bescherming </w:t>
      </w:r>
      <w:r w:rsidRPr="00564D71">
        <w:rPr>
          <w:rFonts w:ascii="Calibri" w:hAnsi="Calibri"/>
          <w:sz w:val="22"/>
          <w:szCs w:val="22"/>
        </w:rPr>
        <w:t>klokkenluiders</w:t>
      </w:r>
      <w:r w:rsidR="00C93FD2">
        <w:rPr>
          <w:rStyle w:val="Voetnootmarkering"/>
          <w:rFonts w:ascii="Calibri" w:hAnsi="Calibri"/>
          <w:sz w:val="22"/>
          <w:szCs w:val="22"/>
        </w:rPr>
        <w:footnoteReference w:id="8"/>
      </w:r>
      <w:r w:rsidR="006978F3" w:rsidRPr="00564D71">
        <w:rPr>
          <w:rFonts w:ascii="Calibri" w:hAnsi="Calibri"/>
          <w:sz w:val="22"/>
          <w:szCs w:val="22"/>
        </w:rPr>
        <w:t>; en</w:t>
      </w:r>
    </w:p>
    <w:p w14:paraId="09577424" w14:textId="0E094C15" w:rsidR="00CC786D" w:rsidRPr="00564D71" w:rsidRDefault="006978F3" w:rsidP="008F4720">
      <w:pPr>
        <w:pStyle w:val="Lijstalinea"/>
        <w:numPr>
          <w:ilvl w:val="0"/>
          <w:numId w:val="28"/>
        </w:numPr>
        <w:ind w:left="284" w:hanging="284"/>
        <w:rPr>
          <w:rFonts w:ascii="Calibri" w:hAnsi="Calibri"/>
          <w:sz w:val="22"/>
          <w:szCs w:val="22"/>
        </w:rPr>
      </w:pPr>
      <w:r w:rsidRPr="00564D71">
        <w:rPr>
          <w:rFonts w:ascii="Calibri" w:eastAsiaTheme="minorEastAsia" w:hAnsi="Calibri" w:cs="Calibri"/>
          <w:sz w:val="22"/>
          <w:szCs w:val="22"/>
        </w:rPr>
        <w:t>de keuze van de preventiemedewerker en diens rol in de organisatie</w:t>
      </w:r>
      <w:r w:rsidRPr="006978F3">
        <w:rPr>
          <w:rStyle w:val="Voetnootmarkering"/>
          <w:rFonts w:ascii="Calibri" w:eastAsiaTheme="minorEastAsia" w:hAnsi="Calibri" w:cs="Calibri"/>
          <w:sz w:val="22"/>
          <w:szCs w:val="22"/>
        </w:rPr>
        <w:footnoteReference w:id="9"/>
      </w:r>
      <w:r w:rsidRPr="00564D71">
        <w:rPr>
          <w:rFonts w:ascii="Calibri" w:eastAsiaTheme="minorEastAsia" w:hAnsi="Calibri" w:cs="Calibri"/>
          <w:sz w:val="22"/>
          <w:szCs w:val="22"/>
        </w:rPr>
        <w:t>.</w:t>
      </w:r>
    </w:p>
    <w:p w14:paraId="54F91DF0" w14:textId="77777777" w:rsidR="00A11FA3" w:rsidRPr="00DF3CC6" w:rsidRDefault="00A11FA3" w:rsidP="00CC786D">
      <w:pPr>
        <w:rPr>
          <w:rFonts w:ascii="Calibri" w:hAnsi="Calibri"/>
          <w:sz w:val="22"/>
          <w:szCs w:val="22"/>
        </w:rPr>
      </w:pPr>
    </w:p>
    <w:p w14:paraId="3297DA4B" w14:textId="77777777" w:rsidR="00FF19F2" w:rsidRDefault="00CC786D" w:rsidP="00CC786D">
      <w:pPr>
        <w:rPr>
          <w:rFonts w:ascii="Calibri" w:hAnsi="Calibri"/>
          <w:sz w:val="22"/>
          <w:szCs w:val="22"/>
        </w:rPr>
      </w:pPr>
      <w:r w:rsidRPr="00DF3CC6">
        <w:rPr>
          <w:rFonts w:ascii="Calibri" w:hAnsi="Calibri"/>
          <w:b/>
          <w:bCs/>
          <w:sz w:val="22"/>
          <w:szCs w:val="22"/>
        </w:rPr>
        <w:t>Artikel 2</w:t>
      </w:r>
      <w:r w:rsidR="00BD3D3A">
        <w:rPr>
          <w:rFonts w:ascii="Calibri" w:hAnsi="Calibri"/>
          <w:b/>
          <w:bCs/>
          <w:sz w:val="22"/>
          <w:szCs w:val="22"/>
        </w:rPr>
        <w:t>7</w:t>
      </w:r>
      <w:r w:rsidRPr="00DF3CC6">
        <w:rPr>
          <w:rFonts w:ascii="Calibri" w:hAnsi="Calibri"/>
          <w:b/>
          <w:bCs/>
          <w:sz w:val="22"/>
          <w:szCs w:val="22"/>
        </w:rPr>
        <w:tab/>
        <w:t>Adviesbevoegdheid MR</w:t>
      </w:r>
    </w:p>
    <w:p w14:paraId="34370727" w14:textId="77777777" w:rsidR="008F4720" w:rsidRDefault="00CC786D" w:rsidP="008F4720">
      <w:pPr>
        <w:pStyle w:val="Lijstalinea"/>
        <w:numPr>
          <w:ilvl w:val="0"/>
          <w:numId w:val="29"/>
        </w:numPr>
        <w:ind w:left="284" w:hanging="284"/>
        <w:rPr>
          <w:rFonts w:ascii="Calibri" w:hAnsi="Calibri"/>
          <w:sz w:val="22"/>
          <w:szCs w:val="22"/>
        </w:rPr>
      </w:pPr>
      <w:r w:rsidRPr="00FF19F2">
        <w:rPr>
          <w:rFonts w:ascii="Calibri" w:hAnsi="Calibri"/>
          <w:sz w:val="22"/>
          <w:szCs w:val="22"/>
        </w:rPr>
        <w:t>De MR wordt vooraf in de gelegenheid gesteld advies uit te brengen over de door het bestuur voorgenomen besluiten met betrekking tot:</w:t>
      </w:r>
    </w:p>
    <w:p w14:paraId="774DCA14" w14:textId="77777777" w:rsidR="008F4720" w:rsidRDefault="00CC786D" w:rsidP="008F4720">
      <w:pPr>
        <w:pStyle w:val="Lijstalinea"/>
        <w:numPr>
          <w:ilvl w:val="1"/>
          <w:numId w:val="29"/>
        </w:numPr>
        <w:ind w:left="284" w:firstLine="0"/>
        <w:rPr>
          <w:rFonts w:ascii="Calibri" w:hAnsi="Calibri"/>
          <w:sz w:val="22"/>
          <w:szCs w:val="22"/>
        </w:rPr>
      </w:pPr>
      <w:r w:rsidRPr="008F4720">
        <w:rPr>
          <w:rFonts w:ascii="Calibri" w:hAnsi="Calibri"/>
          <w:sz w:val="22"/>
          <w:szCs w:val="22"/>
        </w:rPr>
        <w:t xml:space="preserve">vaststelling of wijziging van de hoofdlijnen van het meerjarig financieel beleid voor het samenwerkingsverband, </w:t>
      </w:r>
      <w:r w:rsidR="00F6068A" w:rsidRPr="008F4720">
        <w:rPr>
          <w:rFonts w:ascii="Calibri" w:hAnsi="Calibri"/>
          <w:sz w:val="22"/>
          <w:szCs w:val="22"/>
        </w:rPr>
        <w:t xml:space="preserve">voor zover het betrekking heeft op het personeel van het samenwerkingsverband, </w:t>
      </w:r>
      <w:r w:rsidRPr="008F4720">
        <w:rPr>
          <w:rFonts w:ascii="Calibri" w:hAnsi="Calibri"/>
          <w:sz w:val="22"/>
          <w:szCs w:val="22"/>
        </w:rPr>
        <w:t>waaronder de voorgenomen bestemming van de middelen die door het bestuur ten behoeve van samenwerkingsverband uit de openbare kas zijn toegekend of van anderen zijn ontvangen;</w:t>
      </w:r>
    </w:p>
    <w:p w14:paraId="60B7D0BA" w14:textId="77777777" w:rsidR="008F4720" w:rsidRDefault="00CC786D" w:rsidP="008F4720">
      <w:pPr>
        <w:pStyle w:val="Lijstalinea"/>
        <w:numPr>
          <w:ilvl w:val="1"/>
          <w:numId w:val="29"/>
        </w:numPr>
        <w:ind w:left="284" w:firstLine="0"/>
        <w:rPr>
          <w:rFonts w:ascii="Calibri" w:hAnsi="Calibri"/>
          <w:sz w:val="22"/>
          <w:szCs w:val="22"/>
        </w:rPr>
      </w:pPr>
      <w:r w:rsidRPr="008F4720">
        <w:rPr>
          <w:rFonts w:ascii="Calibri" w:hAnsi="Calibri"/>
          <w:sz w:val="22"/>
          <w:szCs w:val="22"/>
        </w:rPr>
        <w:t xml:space="preserve">beëindiging, belangrijke inkrimping of uitbreiding van de werkzaamheden van het samenwerkingsverband of van een belangrijk onderdeel daarvan, dan wel vaststelling of wijziging van het beleid ter zake; </w:t>
      </w:r>
    </w:p>
    <w:p w14:paraId="6AB77CA4" w14:textId="77777777" w:rsidR="008F4720" w:rsidRDefault="00CC786D" w:rsidP="008F4720">
      <w:pPr>
        <w:pStyle w:val="Lijstalinea"/>
        <w:numPr>
          <w:ilvl w:val="1"/>
          <w:numId w:val="29"/>
        </w:numPr>
        <w:ind w:left="284" w:firstLine="0"/>
        <w:rPr>
          <w:rFonts w:ascii="Calibri" w:hAnsi="Calibri"/>
          <w:sz w:val="22"/>
          <w:szCs w:val="22"/>
        </w:rPr>
      </w:pPr>
      <w:r w:rsidRPr="008F4720">
        <w:rPr>
          <w:rFonts w:ascii="Calibri" w:hAnsi="Calibri"/>
          <w:sz w:val="22"/>
          <w:szCs w:val="22"/>
        </w:rPr>
        <w:t>het aangaan, verbreken of belangrijk wijzigen van een duurzame samenwerking met een andere instelling, dan wel vaststelling of wijziging van het beleid ter zake;</w:t>
      </w:r>
    </w:p>
    <w:p w14:paraId="1DB7123E" w14:textId="77777777" w:rsidR="008F4720" w:rsidRDefault="00CC786D" w:rsidP="008F4720">
      <w:pPr>
        <w:pStyle w:val="Lijstalinea"/>
        <w:numPr>
          <w:ilvl w:val="1"/>
          <w:numId w:val="29"/>
        </w:numPr>
        <w:ind w:left="284" w:firstLine="0"/>
        <w:rPr>
          <w:rFonts w:ascii="Calibri" w:hAnsi="Calibri"/>
          <w:sz w:val="22"/>
          <w:szCs w:val="22"/>
        </w:rPr>
      </w:pPr>
      <w:r w:rsidRPr="008F4720">
        <w:rPr>
          <w:rFonts w:ascii="Calibri" w:hAnsi="Calibri"/>
          <w:sz w:val="22"/>
          <w:szCs w:val="22"/>
        </w:rPr>
        <w:t>deelneming of beëindiging van deelneming aan een onderwijskundig project of experiment, dan wel vaststelling of wijziging van het beleid ter zake;</w:t>
      </w:r>
    </w:p>
    <w:p w14:paraId="429CE344" w14:textId="77777777" w:rsidR="008F4720" w:rsidRDefault="00CC786D" w:rsidP="008F4720">
      <w:pPr>
        <w:pStyle w:val="Lijstalinea"/>
        <w:numPr>
          <w:ilvl w:val="1"/>
          <w:numId w:val="29"/>
        </w:numPr>
        <w:ind w:left="284" w:firstLine="0"/>
        <w:rPr>
          <w:rFonts w:ascii="Calibri" w:hAnsi="Calibri"/>
          <w:sz w:val="22"/>
          <w:szCs w:val="22"/>
        </w:rPr>
      </w:pPr>
      <w:r w:rsidRPr="008F4720">
        <w:rPr>
          <w:rFonts w:ascii="Calibri" w:hAnsi="Calibri"/>
          <w:sz w:val="22"/>
          <w:szCs w:val="22"/>
        </w:rPr>
        <w:t xml:space="preserve">vaststelling of wijziging van het beleid met betrekking tot de organisatie van het samenwerkingsverband; </w:t>
      </w:r>
    </w:p>
    <w:p w14:paraId="037EFC4A" w14:textId="77777777" w:rsidR="008F4720" w:rsidRDefault="00CC786D" w:rsidP="008F4720">
      <w:pPr>
        <w:pStyle w:val="Lijstalinea"/>
        <w:numPr>
          <w:ilvl w:val="1"/>
          <w:numId w:val="29"/>
        </w:numPr>
        <w:ind w:left="284" w:firstLine="0"/>
        <w:rPr>
          <w:rFonts w:ascii="Calibri" w:hAnsi="Calibri"/>
          <w:sz w:val="22"/>
          <w:szCs w:val="22"/>
        </w:rPr>
      </w:pPr>
      <w:r w:rsidRPr="008F4720">
        <w:rPr>
          <w:rFonts w:ascii="Calibri" w:hAnsi="Calibri"/>
          <w:sz w:val="22"/>
          <w:szCs w:val="22"/>
        </w:rPr>
        <w:t>vaststelling of wijziging van een regeling op het gebied van aanstellings- of ontslagbeleid voor zover die vaststelling of wijziging verband houdt met de grondslag van het samenwerkingsverband of de wijziging daarvan;</w:t>
      </w:r>
    </w:p>
    <w:p w14:paraId="7E49FE57" w14:textId="77777777" w:rsidR="008F4720" w:rsidRDefault="00CC786D" w:rsidP="008F4720">
      <w:pPr>
        <w:pStyle w:val="Lijstalinea"/>
        <w:numPr>
          <w:ilvl w:val="1"/>
          <w:numId w:val="29"/>
        </w:numPr>
        <w:ind w:left="284" w:firstLine="0"/>
        <w:rPr>
          <w:rFonts w:ascii="Calibri" w:hAnsi="Calibri"/>
          <w:sz w:val="22"/>
          <w:szCs w:val="22"/>
        </w:rPr>
      </w:pPr>
      <w:r w:rsidRPr="008F4720">
        <w:rPr>
          <w:rFonts w:ascii="Calibri" w:hAnsi="Calibri"/>
          <w:sz w:val="22"/>
          <w:szCs w:val="22"/>
        </w:rPr>
        <w:t>aanstelling of ontslag van de leiding van het samenwerkingsverband</w:t>
      </w:r>
      <w:r w:rsidR="00264BB4" w:rsidRPr="008F4720">
        <w:rPr>
          <w:rFonts w:ascii="Calibri" w:hAnsi="Calibri"/>
          <w:sz w:val="22"/>
          <w:szCs w:val="22"/>
        </w:rPr>
        <w:t>, alsmede aanstelling of ontslag van de leden van het bestuur van het samenwerkingsverband</w:t>
      </w:r>
      <w:r w:rsidRPr="008F4720">
        <w:rPr>
          <w:rFonts w:ascii="Calibri" w:hAnsi="Calibri"/>
          <w:sz w:val="22"/>
          <w:szCs w:val="22"/>
        </w:rPr>
        <w:t>;</w:t>
      </w:r>
    </w:p>
    <w:p w14:paraId="6D2B32DD" w14:textId="77777777" w:rsidR="008F4720" w:rsidRDefault="00CC786D" w:rsidP="008F4720">
      <w:pPr>
        <w:pStyle w:val="Lijstalinea"/>
        <w:numPr>
          <w:ilvl w:val="1"/>
          <w:numId w:val="29"/>
        </w:numPr>
        <w:ind w:left="284" w:firstLine="0"/>
        <w:rPr>
          <w:rFonts w:ascii="Calibri" w:hAnsi="Calibri"/>
          <w:sz w:val="22"/>
          <w:szCs w:val="22"/>
        </w:rPr>
      </w:pPr>
      <w:r w:rsidRPr="008F4720">
        <w:rPr>
          <w:rFonts w:ascii="Calibri" w:hAnsi="Calibri"/>
          <w:sz w:val="22"/>
          <w:szCs w:val="22"/>
        </w:rPr>
        <w:t>vaststelling of wijziging van de concrete taakverdeling binnen de leiding, alsmede de vaststelling of wijziging van het managementstatuut;</w:t>
      </w:r>
    </w:p>
    <w:p w14:paraId="79F1FB8E" w14:textId="77777777" w:rsidR="008F4720" w:rsidRDefault="00CC786D" w:rsidP="008F4720">
      <w:pPr>
        <w:pStyle w:val="Lijstalinea"/>
        <w:numPr>
          <w:ilvl w:val="1"/>
          <w:numId w:val="29"/>
        </w:numPr>
        <w:ind w:left="284" w:firstLine="0"/>
        <w:rPr>
          <w:rFonts w:ascii="Calibri" w:hAnsi="Calibri"/>
          <w:sz w:val="22"/>
          <w:szCs w:val="22"/>
        </w:rPr>
      </w:pPr>
      <w:r w:rsidRPr="008F4720">
        <w:rPr>
          <w:rFonts w:ascii="Calibri" w:hAnsi="Calibri"/>
          <w:sz w:val="22"/>
          <w:szCs w:val="22"/>
        </w:rPr>
        <w:t xml:space="preserve">vaststelling of wijziging van het beleid met betrekking tot de toelating van studenten die elders in opleiding zijn voor een functie in het onderwijs; </w:t>
      </w:r>
    </w:p>
    <w:p w14:paraId="6E07F3DA" w14:textId="77777777" w:rsidR="008F4720" w:rsidRDefault="00CC786D" w:rsidP="008F4720">
      <w:pPr>
        <w:pStyle w:val="Lijstalinea"/>
        <w:numPr>
          <w:ilvl w:val="1"/>
          <w:numId w:val="29"/>
        </w:numPr>
        <w:ind w:left="284" w:firstLine="0"/>
        <w:rPr>
          <w:rFonts w:ascii="Calibri" w:hAnsi="Calibri"/>
          <w:sz w:val="22"/>
          <w:szCs w:val="22"/>
        </w:rPr>
      </w:pPr>
      <w:r w:rsidRPr="008F4720">
        <w:rPr>
          <w:rFonts w:ascii="Calibri" w:hAnsi="Calibri"/>
          <w:sz w:val="22"/>
          <w:szCs w:val="22"/>
        </w:rPr>
        <w:t>regeling van de vakantie;</w:t>
      </w:r>
    </w:p>
    <w:p w14:paraId="41EE50FB" w14:textId="77777777" w:rsidR="008F4720" w:rsidRPr="00FC6A61" w:rsidRDefault="00CC786D" w:rsidP="008F4720">
      <w:pPr>
        <w:pStyle w:val="Lijstalinea"/>
        <w:numPr>
          <w:ilvl w:val="1"/>
          <w:numId w:val="29"/>
        </w:numPr>
        <w:ind w:left="284" w:firstLine="0"/>
        <w:rPr>
          <w:rFonts w:ascii="Calibri" w:hAnsi="Calibri"/>
          <w:sz w:val="22"/>
          <w:szCs w:val="22"/>
        </w:rPr>
      </w:pPr>
      <w:r w:rsidRPr="008F4720">
        <w:rPr>
          <w:rFonts w:ascii="Calibri" w:hAnsi="Calibri"/>
          <w:sz w:val="22"/>
          <w:szCs w:val="22"/>
        </w:rPr>
        <w:t xml:space="preserve">het </w:t>
      </w:r>
      <w:r w:rsidRPr="00FC6A61">
        <w:rPr>
          <w:rFonts w:ascii="Calibri" w:hAnsi="Calibri"/>
          <w:sz w:val="22"/>
          <w:szCs w:val="22"/>
        </w:rPr>
        <w:t>oprichten van een centrale dienst;</w:t>
      </w:r>
    </w:p>
    <w:p w14:paraId="3F9B4451" w14:textId="77777777" w:rsidR="008F4720" w:rsidRPr="00FC6A61" w:rsidRDefault="00CC786D" w:rsidP="008F4720">
      <w:pPr>
        <w:pStyle w:val="Lijstalinea"/>
        <w:numPr>
          <w:ilvl w:val="1"/>
          <w:numId w:val="29"/>
        </w:numPr>
        <w:ind w:left="284" w:firstLine="0"/>
        <w:rPr>
          <w:rFonts w:ascii="Calibri" w:hAnsi="Calibri"/>
          <w:sz w:val="22"/>
          <w:szCs w:val="22"/>
        </w:rPr>
      </w:pPr>
      <w:r w:rsidRPr="00FC6A61">
        <w:rPr>
          <w:rFonts w:ascii="Calibri" w:hAnsi="Calibri"/>
          <w:sz w:val="22"/>
          <w:szCs w:val="22"/>
        </w:rPr>
        <w:t xml:space="preserve">nieuwbouw of belangrijke verbouwing van het gebouw van het samenwerkingsverband; </w:t>
      </w:r>
    </w:p>
    <w:p w14:paraId="2E1FEB29" w14:textId="77777777" w:rsidR="008F4720" w:rsidRPr="00FC6A61" w:rsidRDefault="00CC786D" w:rsidP="008F4720">
      <w:pPr>
        <w:pStyle w:val="Lijstalinea"/>
        <w:numPr>
          <w:ilvl w:val="1"/>
          <w:numId w:val="29"/>
        </w:numPr>
        <w:ind w:left="284" w:firstLine="0"/>
        <w:rPr>
          <w:rFonts w:ascii="Calibri" w:hAnsi="Calibri"/>
          <w:sz w:val="22"/>
          <w:szCs w:val="22"/>
        </w:rPr>
      </w:pPr>
      <w:r w:rsidRPr="00FC6A61">
        <w:rPr>
          <w:rFonts w:ascii="Calibri" w:hAnsi="Calibri"/>
          <w:sz w:val="22"/>
          <w:szCs w:val="22"/>
        </w:rPr>
        <w:t>vaststelling of wijziging van het beleid met betrekking tot het onderhoud van het gebouw van het samenwerkingsverband;</w:t>
      </w:r>
      <w:r w:rsidR="008C40D9" w:rsidRPr="00FC6A61">
        <w:rPr>
          <w:rFonts w:ascii="Calibri" w:hAnsi="Calibri"/>
          <w:sz w:val="22"/>
          <w:szCs w:val="22"/>
        </w:rPr>
        <w:t xml:space="preserve"> en</w:t>
      </w:r>
    </w:p>
    <w:p w14:paraId="6797D95D" w14:textId="3BE07CC8" w:rsidR="00223B76" w:rsidRPr="00FC6A61" w:rsidRDefault="005C69E1" w:rsidP="008F4720">
      <w:pPr>
        <w:pStyle w:val="Lijstalinea"/>
        <w:numPr>
          <w:ilvl w:val="1"/>
          <w:numId w:val="29"/>
        </w:numPr>
        <w:ind w:left="284" w:firstLine="0"/>
        <w:rPr>
          <w:rFonts w:ascii="Calibri" w:hAnsi="Calibri"/>
          <w:sz w:val="22"/>
          <w:szCs w:val="22"/>
        </w:rPr>
      </w:pPr>
      <w:r w:rsidRPr="00FC6A61">
        <w:rPr>
          <w:rFonts w:ascii="Calibri" w:hAnsi="Calibri"/>
          <w:sz w:val="22"/>
          <w:szCs w:val="22"/>
        </w:rPr>
        <w:t>facultatief</w:t>
      </w:r>
      <w:r w:rsidR="000D39ED" w:rsidRPr="00FC6A61">
        <w:rPr>
          <w:rFonts w:ascii="Calibri" w:hAnsi="Calibri"/>
          <w:sz w:val="22"/>
          <w:szCs w:val="22"/>
        </w:rPr>
        <w:t>:</w:t>
      </w:r>
      <w:r w:rsidRPr="00FC6A61">
        <w:rPr>
          <w:rFonts w:ascii="Calibri" w:hAnsi="Calibri"/>
          <w:sz w:val="22"/>
          <w:szCs w:val="22"/>
        </w:rPr>
        <w:t xml:space="preserve"> </w:t>
      </w:r>
      <w:r w:rsidR="008C40D9" w:rsidRPr="00FC6A61">
        <w:rPr>
          <w:rFonts w:ascii="Calibri" w:eastAsiaTheme="minorEastAsia" w:hAnsi="Calibri" w:cs="Arial"/>
          <w:sz w:val="22"/>
          <w:szCs w:val="22"/>
          <w:lang w:eastAsia="nl-NL"/>
        </w:rPr>
        <w:t>vaststelling of wijziging van de competentieprofielen van de toezichthouders en het toezichthoudend orgaan, alsmede van de leden van het bestuur van het samenwerkingsverband</w:t>
      </w:r>
      <w:r w:rsidR="00E008A4" w:rsidRPr="00FC6A61">
        <w:rPr>
          <w:rStyle w:val="Voetnootmarkering"/>
          <w:rFonts w:ascii="Calibri" w:eastAsiaTheme="minorEastAsia" w:hAnsi="Calibri" w:cs="Arial"/>
          <w:sz w:val="22"/>
          <w:szCs w:val="22"/>
          <w:lang w:eastAsia="nl-NL"/>
        </w:rPr>
        <w:footnoteReference w:id="10"/>
      </w:r>
      <w:r w:rsidR="008C40D9" w:rsidRPr="00FC6A61">
        <w:rPr>
          <w:rFonts w:ascii="Calibri" w:eastAsiaTheme="minorEastAsia" w:hAnsi="Calibri" w:cs="Arial"/>
          <w:sz w:val="22"/>
          <w:szCs w:val="22"/>
          <w:lang w:eastAsia="nl-NL"/>
        </w:rPr>
        <w:t>.</w:t>
      </w:r>
    </w:p>
    <w:p w14:paraId="1D81886C" w14:textId="41D58112" w:rsidR="00CC786D" w:rsidRPr="008F4720" w:rsidRDefault="00CC786D" w:rsidP="008F4720">
      <w:pPr>
        <w:pStyle w:val="Lijstalinea"/>
        <w:numPr>
          <w:ilvl w:val="0"/>
          <w:numId w:val="29"/>
        </w:numPr>
        <w:ind w:left="284" w:hanging="284"/>
        <w:rPr>
          <w:rFonts w:ascii="Calibri" w:hAnsi="Calibri"/>
          <w:sz w:val="22"/>
          <w:szCs w:val="22"/>
        </w:rPr>
      </w:pPr>
      <w:r w:rsidRPr="00FC6A61">
        <w:rPr>
          <w:rFonts w:ascii="Calibri" w:hAnsi="Calibri"/>
          <w:sz w:val="22"/>
          <w:szCs w:val="22"/>
        </w:rPr>
        <w:t xml:space="preserve">Een besluit met betrekking tot een aangelegenheid als bedoeld in 24, onder b, c, d en k van dit reglement, wordt niet ten uitvoer gelegd voordat een definitief besluit is genomen over de </w:t>
      </w:r>
      <w:r w:rsidRPr="008F4720">
        <w:rPr>
          <w:rFonts w:ascii="Calibri" w:hAnsi="Calibri"/>
          <w:sz w:val="22"/>
          <w:szCs w:val="22"/>
        </w:rPr>
        <w:t xml:space="preserve">regeling </w:t>
      </w:r>
      <w:r w:rsidRPr="008F4720">
        <w:rPr>
          <w:rFonts w:ascii="Calibri" w:hAnsi="Calibri"/>
          <w:sz w:val="22"/>
          <w:szCs w:val="22"/>
        </w:rPr>
        <w:lastRenderedPageBreak/>
        <w:t>van de gevolgen van dat besluit voor het personeel</w:t>
      </w:r>
      <w:r w:rsidR="00A251E1" w:rsidRPr="008F4720">
        <w:rPr>
          <w:rFonts w:ascii="Calibri" w:hAnsi="Calibri"/>
          <w:sz w:val="22"/>
          <w:szCs w:val="22"/>
        </w:rPr>
        <w:t xml:space="preserve"> </w:t>
      </w:r>
      <w:r w:rsidRPr="008F4720">
        <w:rPr>
          <w:rFonts w:ascii="Calibri" w:hAnsi="Calibri"/>
          <w:sz w:val="22"/>
          <w:szCs w:val="22"/>
        </w:rPr>
        <w:t xml:space="preserve">tenzij dringende redenen in het belang van </w:t>
      </w:r>
      <w:r w:rsidR="00274C9F" w:rsidRPr="008F4720">
        <w:rPr>
          <w:rFonts w:ascii="Calibri" w:hAnsi="Calibri"/>
          <w:sz w:val="22"/>
          <w:szCs w:val="22"/>
        </w:rPr>
        <w:t>het</w:t>
      </w:r>
      <w:r w:rsidRPr="008F4720">
        <w:rPr>
          <w:rFonts w:ascii="Calibri" w:hAnsi="Calibri"/>
          <w:sz w:val="22"/>
          <w:szCs w:val="22"/>
        </w:rPr>
        <w:t xml:space="preserve"> </w:t>
      </w:r>
      <w:r w:rsidR="00CF71CB" w:rsidRPr="008F4720">
        <w:rPr>
          <w:rFonts w:ascii="Calibri" w:hAnsi="Calibri"/>
          <w:sz w:val="22"/>
          <w:szCs w:val="22"/>
        </w:rPr>
        <w:t>samenwerkingsverband</w:t>
      </w:r>
      <w:r w:rsidRPr="008F4720">
        <w:rPr>
          <w:rFonts w:ascii="Calibri" w:hAnsi="Calibri"/>
          <w:sz w:val="22"/>
          <w:szCs w:val="22"/>
        </w:rPr>
        <w:t xml:space="preserve"> een eerdere</w:t>
      </w:r>
      <w:r w:rsidR="00CF71CB" w:rsidRPr="008F4720">
        <w:rPr>
          <w:rFonts w:ascii="Calibri" w:hAnsi="Calibri"/>
          <w:sz w:val="22"/>
          <w:szCs w:val="22"/>
        </w:rPr>
        <w:t xml:space="preserve"> </w:t>
      </w:r>
      <w:r w:rsidRPr="008F4720">
        <w:rPr>
          <w:rFonts w:ascii="Calibri" w:hAnsi="Calibri"/>
          <w:sz w:val="22"/>
          <w:szCs w:val="22"/>
        </w:rPr>
        <w:t>tenuitvoerlegging noodzakelijk maken.</w:t>
      </w:r>
      <w:r w:rsidRPr="008F4720">
        <w:rPr>
          <w:rFonts w:ascii="Calibri" w:hAnsi="Calibri"/>
          <w:sz w:val="22"/>
          <w:szCs w:val="22"/>
        </w:rPr>
        <w:br/>
      </w:r>
    </w:p>
    <w:p w14:paraId="0D5B611E" w14:textId="281AC78D" w:rsidR="00CC786D" w:rsidRPr="00DF3CC6" w:rsidRDefault="00CC786D" w:rsidP="00CC786D">
      <w:pPr>
        <w:rPr>
          <w:rFonts w:ascii="Calibri" w:hAnsi="Calibri"/>
          <w:b/>
          <w:sz w:val="22"/>
          <w:szCs w:val="22"/>
        </w:rPr>
      </w:pPr>
      <w:r w:rsidRPr="00DF3CC6">
        <w:rPr>
          <w:rFonts w:ascii="Calibri" w:hAnsi="Calibri"/>
          <w:b/>
          <w:sz w:val="22"/>
          <w:szCs w:val="22"/>
        </w:rPr>
        <w:t>Artikel 2</w:t>
      </w:r>
      <w:r w:rsidR="00BD64B3">
        <w:rPr>
          <w:rFonts w:ascii="Calibri" w:hAnsi="Calibri"/>
          <w:b/>
          <w:sz w:val="22"/>
          <w:szCs w:val="22"/>
        </w:rPr>
        <w:t>8</w:t>
      </w:r>
      <w:r w:rsidRPr="00DF3CC6">
        <w:rPr>
          <w:rFonts w:ascii="Calibri" w:hAnsi="Calibri"/>
          <w:b/>
          <w:sz w:val="22"/>
          <w:szCs w:val="22"/>
        </w:rPr>
        <w:tab/>
        <w:t>Adviesaanvrage</w:t>
      </w:r>
    </w:p>
    <w:p w14:paraId="05A97320" w14:textId="77777777" w:rsidR="00CC786D" w:rsidRPr="00DF3CC6" w:rsidRDefault="00CC786D" w:rsidP="00CC786D">
      <w:pPr>
        <w:rPr>
          <w:rFonts w:ascii="Calibri" w:hAnsi="Calibri"/>
          <w:sz w:val="22"/>
          <w:szCs w:val="22"/>
        </w:rPr>
      </w:pPr>
      <w:r w:rsidRPr="00DF3CC6">
        <w:rPr>
          <w:rFonts w:ascii="Calibri" w:hAnsi="Calibri"/>
          <w:sz w:val="22"/>
          <w:szCs w:val="22"/>
        </w:rPr>
        <w:t>Indien een te nemen besluit vooraf voor advies dient te worden voorgelegd aan de MR, draagt het bestuur er zorg voor dat:</w:t>
      </w:r>
    </w:p>
    <w:p w14:paraId="076CFE66" w14:textId="77777777" w:rsidR="008F4720" w:rsidRDefault="00CC786D" w:rsidP="008F4720">
      <w:pPr>
        <w:pStyle w:val="Lijstalinea"/>
        <w:numPr>
          <w:ilvl w:val="0"/>
          <w:numId w:val="30"/>
        </w:numPr>
        <w:ind w:left="284" w:hanging="284"/>
        <w:rPr>
          <w:rFonts w:ascii="Calibri" w:hAnsi="Calibri"/>
          <w:sz w:val="22"/>
          <w:szCs w:val="22"/>
        </w:rPr>
      </w:pPr>
      <w:r w:rsidRPr="008F4720">
        <w:rPr>
          <w:rFonts w:ascii="Calibri" w:hAnsi="Calibri"/>
          <w:sz w:val="22"/>
          <w:szCs w:val="22"/>
        </w:rPr>
        <w:t>advies wordt gevraagd op een zodanig tijdstip, dat het advies van wezenlijke invloed kan zijn op de besluitvorming;</w:t>
      </w:r>
    </w:p>
    <w:p w14:paraId="6F9AD32A" w14:textId="77777777" w:rsidR="008F4720" w:rsidRDefault="00CC786D" w:rsidP="008F4720">
      <w:pPr>
        <w:pStyle w:val="Lijstalinea"/>
        <w:numPr>
          <w:ilvl w:val="0"/>
          <w:numId w:val="30"/>
        </w:numPr>
        <w:ind w:left="284" w:hanging="284"/>
        <w:rPr>
          <w:rFonts w:ascii="Calibri" w:hAnsi="Calibri"/>
          <w:sz w:val="22"/>
          <w:szCs w:val="22"/>
        </w:rPr>
      </w:pPr>
      <w:r w:rsidRPr="008F4720">
        <w:rPr>
          <w:rFonts w:ascii="Calibri" w:hAnsi="Calibri"/>
          <w:sz w:val="22"/>
          <w:szCs w:val="22"/>
        </w:rPr>
        <w:t>de MR in de gelegenheid wordt gesteld met hem overleg te voeren voordat advies wordt uitgebracht;</w:t>
      </w:r>
    </w:p>
    <w:p w14:paraId="4AF9AFAA" w14:textId="77777777" w:rsidR="008F4720" w:rsidRDefault="00CC786D" w:rsidP="008F4720">
      <w:pPr>
        <w:pStyle w:val="Lijstalinea"/>
        <w:numPr>
          <w:ilvl w:val="0"/>
          <w:numId w:val="30"/>
        </w:numPr>
        <w:ind w:left="284" w:hanging="284"/>
        <w:rPr>
          <w:rFonts w:ascii="Calibri" w:hAnsi="Calibri"/>
          <w:sz w:val="22"/>
          <w:szCs w:val="22"/>
        </w:rPr>
      </w:pPr>
      <w:r w:rsidRPr="008F4720">
        <w:rPr>
          <w:rFonts w:ascii="Calibri" w:hAnsi="Calibri"/>
          <w:sz w:val="22"/>
          <w:szCs w:val="22"/>
        </w:rPr>
        <w:t>de MR zo spoedig mogelijk schriftelijk in kennis wordt gesteld van de wijze waarop aan het uitgebrachte advies gevolg wordt gegeven; en</w:t>
      </w:r>
    </w:p>
    <w:p w14:paraId="499DA745" w14:textId="5AC82329" w:rsidR="00D2627B" w:rsidRPr="008F4720" w:rsidRDefault="00CC786D" w:rsidP="008F4720">
      <w:pPr>
        <w:pStyle w:val="Lijstalinea"/>
        <w:numPr>
          <w:ilvl w:val="0"/>
          <w:numId w:val="30"/>
        </w:numPr>
        <w:ind w:left="284" w:hanging="284"/>
        <w:rPr>
          <w:rFonts w:ascii="Calibri" w:hAnsi="Calibri"/>
          <w:sz w:val="22"/>
          <w:szCs w:val="22"/>
        </w:rPr>
      </w:pPr>
      <w:r w:rsidRPr="008F4720">
        <w:rPr>
          <w:rFonts w:ascii="Calibri" w:hAnsi="Calibri"/>
          <w:sz w:val="22"/>
          <w:szCs w:val="22"/>
        </w:rPr>
        <w:t>de MR, indien het bestuur het advies niet of niet geheel wil volgen, in de gelegenheid wordt gesteld nader overleg met hem te voeren alvorens het besluit definitief wordt genomen.</w:t>
      </w:r>
    </w:p>
    <w:p w14:paraId="648BE824" w14:textId="77777777" w:rsidR="008F064A" w:rsidRDefault="008F064A">
      <w:pPr>
        <w:rPr>
          <w:rFonts w:ascii="Calibri" w:hAnsi="Calibri"/>
          <w:b/>
          <w:bCs/>
          <w:sz w:val="22"/>
          <w:szCs w:val="22"/>
        </w:rPr>
      </w:pPr>
    </w:p>
    <w:p w14:paraId="72F3B1AA" w14:textId="77777777" w:rsidR="008F4720" w:rsidRDefault="00CC786D" w:rsidP="00CC786D">
      <w:pPr>
        <w:rPr>
          <w:rFonts w:ascii="Calibri" w:hAnsi="Calibri"/>
          <w:b/>
          <w:bCs/>
          <w:sz w:val="22"/>
          <w:szCs w:val="22"/>
        </w:rPr>
      </w:pPr>
      <w:r w:rsidRPr="00DF3CC6">
        <w:rPr>
          <w:rFonts w:ascii="Calibri" w:hAnsi="Calibri"/>
          <w:b/>
          <w:bCs/>
          <w:sz w:val="22"/>
          <w:szCs w:val="22"/>
        </w:rPr>
        <w:t>Artikel 2</w:t>
      </w:r>
      <w:r w:rsidR="00BD64B3">
        <w:rPr>
          <w:rFonts w:ascii="Calibri" w:hAnsi="Calibri"/>
          <w:b/>
          <w:bCs/>
          <w:sz w:val="22"/>
          <w:szCs w:val="22"/>
        </w:rPr>
        <w:t>9</w:t>
      </w:r>
      <w:r w:rsidRPr="00DF3CC6">
        <w:rPr>
          <w:rFonts w:ascii="Calibri" w:hAnsi="Calibri"/>
          <w:b/>
          <w:bCs/>
          <w:sz w:val="22"/>
          <w:szCs w:val="22"/>
        </w:rPr>
        <w:tab/>
        <w:t>Toepasselijkheid bijzondere bevoegdheden</w:t>
      </w:r>
    </w:p>
    <w:p w14:paraId="01D24B50" w14:textId="77777777" w:rsidR="008F4720" w:rsidRPr="008F4720" w:rsidRDefault="00CC786D" w:rsidP="008F4720">
      <w:pPr>
        <w:pStyle w:val="Lijstalinea"/>
        <w:numPr>
          <w:ilvl w:val="0"/>
          <w:numId w:val="31"/>
        </w:numPr>
        <w:ind w:left="284" w:hanging="284"/>
        <w:rPr>
          <w:rFonts w:ascii="Calibri" w:hAnsi="Calibri"/>
          <w:sz w:val="22"/>
          <w:szCs w:val="22"/>
        </w:rPr>
      </w:pPr>
      <w:r w:rsidRPr="008F4720">
        <w:rPr>
          <w:rFonts w:ascii="Calibri" w:hAnsi="Calibri"/>
          <w:sz w:val="22"/>
          <w:szCs w:val="22"/>
        </w:rPr>
        <w:t>De bevoegdheden op grond van de artikelen 2</w:t>
      </w:r>
      <w:r w:rsidR="00BD64B3" w:rsidRPr="008F4720">
        <w:rPr>
          <w:rFonts w:ascii="Calibri" w:hAnsi="Calibri"/>
          <w:sz w:val="22"/>
          <w:szCs w:val="22"/>
        </w:rPr>
        <w:t>6</w:t>
      </w:r>
      <w:r w:rsidRPr="008F4720">
        <w:rPr>
          <w:rFonts w:ascii="Calibri" w:hAnsi="Calibri"/>
          <w:sz w:val="22"/>
          <w:szCs w:val="22"/>
        </w:rPr>
        <w:t xml:space="preserve"> en 2</w:t>
      </w:r>
      <w:r w:rsidR="00BD64B3" w:rsidRPr="008F4720">
        <w:rPr>
          <w:rFonts w:ascii="Calibri" w:hAnsi="Calibri"/>
          <w:sz w:val="22"/>
          <w:szCs w:val="22"/>
        </w:rPr>
        <w:t>7</w:t>
      </w:r>
      <w:r w:rsidRPr="008F4720">
        <w:rPr>
          <w:rFonts w:ascii="Calibri" w:hAnsi="Calibri"/>
          <w:sz w:val="22"/>
          <w:szCs w:val="22"/>
        </w:rPr>
        <w:t xml:space="preserve">, zijn niet van toepassing, voor zover: </w:t>
      </w:r>
    </w:p>
    <w:p w14:paraId="56E1FCBA" w14:textId="77777777" w:rsidR="008F4720" w:rsidRPr="008F4720" w:rsidRDefault="00CC786D" w:rsidP="008F4720">
      <w:pPr>
        <w:pStyle w:val="Lijstalinea"/>
        <w:numPr>
          <w:ilvl w:val="1"/>
          <w:numId w:val="31"/>
        </w:numPr>
        <w:ind w:left="426" w:firstLine="0"/>
        <w:rPr>
          <w:rFonts w:ascii="Calibri" w:hAnsi="Calibri"/>
          <w:sz w:val="22"/>
          <w:szCs w:val="22"/>
        </w:rPr>
      </w:pPr>
      <w:r w:rsidRPr="008F4720">
        <w:rPr>
          <w:rFonts w:ascii="Calibri" w:hAnsi="Calibri"/>
          <w:sz w:val="22"/>
          <w:szCs w:val="22"/>
        </w:rPr>
        <w:t xml:space="preserve">de desbetreffende aangelegenheid reeds inhoudelijk is geregeld in een bij of krachtens wet gegeven voorschrift; </w:t>
      </w:r>
    </w:p>
    <w:p w14:paraId="17B9407D" w14:textId="77777777" w:rsidR="008F4720" w:rsidRPr="008F4720" w:rsidRDefault="00CC786D" w:rsidP="008F4720">
      <w:pPr>
        <w:pStyle w:val="Lijstalinea"/>
        <w:numPr>
          <w:ilvl w:val="1"/>
          <w:numId w:val="31"/>
        </w:numPr>
        <w:ind w:left="426" w:firstLine="0"/>
        <w:rPr>
          <w:rFonts w:ascii="Calibri" w:hAnsi="Calibri"/>
          <w:sz w:val="22"/>
          <w:szCs w:val="22"/>
        </w:rPr>
      </w:pPr>
      <w:r w:rsidRPr="008F4720">
        <w:rPr>
          <w:rFonts w:ascii="Calibri" w:hAnsi="Calibri"/>
          <w:sz w:val="22"/>
          <w:szCs w:val="22"/>
        </w:rPr>
        <w:t xml:space="preserve">het betreft een aangelegenheid als bedoeld in </w:t>
      </w:r>
      <w:r w:rsidRPr="008F4720">
        <w:rPr>
          <w:rFonts w:ascii="Calibri" w:hAnsi="Calibri"/>
          <w:color w:val="FF0000"/>
          <w:sz w:val="22"/>
          <w:szCs w:val="22"/>
        </w:rPr>
        <w:t xml:space="preserve">artikel 38 van de Wet op de expertisecentra, artikel 38 van de Wet op primair onderwijs of artikel </w:t>
      </w:r>
      <w:r w:rsidR="000E5B5F" w:rsidRPr="008F4720">
        <w:rPr>
          <w:rFonts w:ascii="Calibri" w:hAnsi="Calibri"/>
          <w:color w:val="FF0000"/>
          <w:sz w:val="22"/>
          <w:szCs w:val="22"/>
        </w:rPr>
        <w:t>7.35</w:t>
      </w:r>
      <w:r w:rsidRPr="008F4720">
        <w:rPr>
          <w:rFonts w:ascii="Calibri" w:hAnsi="Calibri"/>
          <w:color w:val="FF0000"/>
          <w:sz w:val="22"/>
          <w:szCs w:val="22"/>
        </w:rPr>
        <w:t xml:space="preserve"> van de Wet op het voortgezet onderwijs</w:t>
      </w:r>
      <w:r w:rsidR="00CF71CB" w:rsidRPr="008F4720">
        <w:rPr>
          <w:rFonts w:ascii="Calibri" w:hAnsi="Calibri"/>
          <w:color w:val="FF0000"/>
          <w:sz w:val="22"/>
          <w:szCs w:val="22"/>
        </w:rPr>
        <w:t xml:space="preserve"> </w:t>
      </w:r>
      <w:r w:rsidR="000E5B5F" w:rsidRPr="008F4720">
        <w:rPr>
          <w:rFonts w:ascii="Calibri" w:hAnsi="Calibri"/>
          <w:color w:val="FF0000"/>
          <w:sz w:val="22"/>
          <w:szCs w:val="22"/>
        </w:rPr>
        <w:t xml:space="preserve">2020 </w:t>
      </w:r>
      <w:r w:rsidR="00CF71CB" w:rsidRPr="008F4720">
        <w:rPr>
          <w:rFonts w:ascii="Calibri" w:hAnsi="Calibri"/>
          <w:i/>
          <w:color w:val="FF0000"/>
          <w:sz w:val="22"/>
          <w:szCs w:val="22"/>
        </w:rPr>
        <w:t>(afhankelijk van het samenwerkingsverband PO of VO)</w:t>
      </w:r>
      <w:r w:rsidRPr="008F4720">
        <w:rPr>
          <w:rFonts w:ascii="Calibri" w:hAnsi="Calibri"/>
          <w:color w:val="FF0000"/>
          <w:sz w:val="22"/>
          <w:szCs w:val="22"/>
        </w:rPr>
        <w:t xml:space="preserve">, </w:t>
      </w:r>
      <w:r w:rsidRPr="008F4720">
        <w:rPr>
          <w:rFonts w:ascii="Calibri" w:hAnsi="Calibri"/>
          <w:sz w:val="22"/>
          <w:szCs w:val="22"/>
        </w:rPr>
        <w:t>voor zover het betrokken overleg niet besluit de aangelegenheid ter behandeling aan de MR over te laten.</w:t>
      </w:r>
    </w:p>
    <w:p w14:paraId="6CE17B84" w14:textId="63C1AA90" w:rsidR="00CC786D" w:rsidRPr="008F4720" w:rsidRDefault="00CC786D" w:rsidP="008F4720">
      <w:pPr>
        <w:pStyle w:val="Lijstalinea"/>
        <w:numPr>
          <w:ilvl w:val="0"/>
          <w:numId w:val="31"/>
        </w:numPr>
        <w:ind w:left="284" w:hanging="284"/>
        <w:rPr>
          <w:rFonts w:ascii="Calibri" w:hAnsi="Calibri"/>
          <w:sz w:val="22"/>
          <w:szCs w:val="22"/>
        </w:rPr>
      </w:pPr>
      <w:r w:rsidRPr="008F4720">
        <w:rPr>
          <w:rFonts w:ascii="Calibri" w:hAnsi="Calibri"/>
          <w:sz w:val="22"/>
          <w:szCs w:val="22"/>
        </w:rPr>
        <w:t>De bevoegdheden van de MR zijn niet van toepassing, voor zover de desbetreffende aangelegenheid reeds inhoudelijk is geregeld in een collectieve arbeidsovereenkomst.</w:t>
      </w:r>
    </w:p>
    <w:p w14:paraId="214C6E17" w14:textId="77777777" w:rsidR="00CC786D" w:rsidRPr="00DF3CC6" w:rsidRDefault="00CC786D" w:rsidP="00CC786D">
      <w:pPr>
        <w:rPr>
          <w:rFonts w:ascii="Calibri" w:hAnsi="Calibri"/>
          <w:sz w:val="22"/>
          <w:szCs w:val="22"/>
        </w:rPr>
      </w:pPr>
    </w:p>
    <w:p w14:paraId="701395AC" w14:textId="77777777" w:rsidR="003570CE" w:rsidRDefault="00CC786D" w:rsidP="00CC786D">
      <w:pPr>
        <w:rPr>
          <w:rFonts w:ascii="Calibri" w:hAnsi="Calibri"/>
          <w:sz w:val="22"/>
          <w:szCs w:val="22"/>
        </w:rPr>
      </w:pPr>
      <w:r w:rsidRPr="00DF3CC6">
        <w:rPr>
          <w:rFonts w:ascii="Calibri" w:hAnsi="Calibri"/>
          <w:b/>
          <w:bCs/>
          <w:sz w:val="22"/>
          <w:szCs w:val="22"/>
        </w:rPr>
        <w:t xml:space="preserve">Artikel </w:t>
      </w:r>
      <w:r w:rsidR="00BD64B3">
        <w:rPr>
          <w:rFonts w:ascii="Calibri" w:hAnsi="Calibri"/>
          <w:b/>
          <w:bCs/>
          <w:sz w:val="22"/>
          <w:szCs w:val="22"/>
        </w:rPr>
        <w:t>30</w:t>
      </w:r>
      <w:r w:rsidRPr="00DF3CC6">
        <w:rPr>
          <w:rFonts w:ascii="Calibri" w:hAnsi="Calibri"/>
          <w:b/>
          <w:bCs/>
          <w:sz w:val="22"/>
          <w:szCs w:val="22"/>
        </w:rPr>
        <w:tab/>
        <w:t>Termijnen</w:t>
      </w:r>
    </w:p>
    <w:p w14:paraId="4B8DE3FB" w14:textId="77777777" w:rsidR="003570CE" w:rsidRDefault="00CC786D" w:rsidP="008F4720">
      <w:pPr>
        <w:pStyle w:val="Lijstalinea"/>
        <w:numPr>
          <w:ilvl w:val="0"/>
          <w:numId w:val="17"/>
        </w:numPr>
        <w:ind w:left="284" w:hanging="284"/>
        <w:rPr>
          <w:rFonts w:ascii="Calibri" w:hAnsi="Calibri"/>
          <w:sz w:val="22"/>
          <w:szCs w:val="22"/>
        </w:rPr>
      </w:pPr>
      <w:r w:rsidRPr="003570CE">
        <w:rPr>
          <w:rFonts w:ascii="Calibri" w:hAnsi="Calibri"/>
          <w:sz w:val="22"/>
          <w:szCs w:val="22"/>
        </w:rPr>
        <w:t xml:space="preserve">De MR brengt </w:t>
      </w:r>
      <w:r w:rsidR="00D82395" w:rsidRPr="003570CE">
        <w:rPr>
          <w:rFonts w:ascii="Calibri" w:hAnsi="Calibri"/>
          <w:color w:val="FF0000"/>
          <w:sz w:val="22"/>
          <w:szCs w:val="22"/>
        </w:rPr>
        <w:t>[</w:t>
      </w:r>
      <w:r w:rsidRPr="003570CE">
        <w:rPr>
          <w:rFonts w:ascii="Calibri" w:hAnsi="Calibri"/>
          <w:color w:val="FF0000"/>
          <w:sz w:val="22"/>
          <w:szCs w:val="22"/>
        </w:rPr>
        <w:t xml:space="preserve">binnen aantal </w:t>
      </w:r>
      <w:r w:rsidR="00DE5727" w:rsidRPr="003570CE">
        <w:rPr>
          <w:rFonts w:ascii="Calibri" w:hAnsi="Calibri"/>
          <w:color w:val="FF0000"/>
          <w:sz w:val="22"/>
          <w:szCs w:val="22"/>
        </w:rPr>
        <w:t>werk</w:t>
      </w:r>
      <w:r w:rsidRPr="003570CE">
        <w:rPr>
          <w:rFonts w:ascii="Calibri" w:hAnsi="Calibri"/>
          <w:color w:val="FF0000"/>
          <w:sz w:val="22"/>
          <w:szCs w:val="22"/>
        </w:rPr>
        <w:t>weken]</w:t>
      </w:r>
      <w:r w:rsidRPr="003570CE">
        <w:rPr>
          <w:rFonts w:ascii="Calibri" w:hAnsi="Calibri"/>
          <w:sz w:val="22"/>
          <w:szCs w:val="22"/>
        </w:rPr>
        <w:t xml:space="preserve"> een schriftelijk standpunt uit over de voorgenomen besluiten met betrekking tot een aangelegenheid als bedoeld in de artikelen 2</w:t>
      </w:r>
      <w:r w:rsidR="00BD64B3" w:rsidRPr="003570CE">
        <w:rPr>
          <w:rFonts w:ascii="Calibri" w:hAnsi="Calibri"/>
          <w:sz w:val="22"/>
          <w:szCs w:val="22"/>
        </w:rPr>
        <w:t>6</w:t>
      </w:r>
      <w:r w:rsidRPr="003570CE">
        <w:rPr>
          <w:rFonts w:ascii="Calibri" w:hAnsi="Calibri"/>
          <w:sz w:val="22"/>
          <w:szCs w:val="22"/>
        </w:rPr>
        <w:t xml:space="preserve"> en 2</w:t>
      </w:r>
      <w:r w:rsidR="00BD64B3" w:rsidRPr="003570CE">
        <w:rPr>
          <w:rFonts w:ascii="Calibri" w:hAnsi="Calibri"/>
          <w:sz w:val="22"/>
          <w:szCs w:val="22"/>
        </w:rPr>
        <w:t>7</w:t>
      </w:r>
      <w:r w:rsidRPr="003570CE">
        <w:rPr>
          <w:rFonts w:ascii="Calibri" w:hAnsi="Calibri"/>
          <w:sz w:val="22"/>
          <w:szCs w:val="22"/>
        </w:rPr>
        <w:t xml:space="preserve"> van dit reglement. Deze termijn gaat lopen vanaf het moment dat de MR het verzoek tot instemming of advies heeft ontvangen. Overschrijding van deze termijn door de MR wordt niet aangemerkt als een instemming met het voorgenomen </w:t>
      </w:r>
      <w:r w:rsidR="00FC0675" w:rsidRPr="003570CE">
        <w:rPr>
          <w:rFonts w:ascii="Calibri" w:hAnsi="Calibri"/>
          <w:sz w:val="22"/>
          <w:szCs w:val="22"/>
        </w:rPr>
        <w:t>besluit</w:t>
      </w:r>
      <w:r w:rsidRPr="003570CE">
        <w:rPr>
          <w:rFonts w:ascii="Calibri" w:hAnsi="Calibri"/>
          <w:sz w:val="22"/>
          <w:szCs w:val="22"/>
        </w:rPr>
        <w:t>.</w:t>
      </w:r>
    </w:p>
    <w:p w14:paraId="1D35BAA1" w14:textId="792640B9" w:rsidR="00CC786D" w:rsidRPr="003570CE" w:rsidRDefault="00CC786D" w:rsidP="008F4720">
      <w:pPr>
        <w:pStyle w:val="Lijstalinea"/>
        <w:numPr>
          <w:ilvl w:val="0"/>
          <w:numId w:val="17"/>
        </w:numPr>
        <w:ind w:left="284" w:hanging="284"/>
        <w:rPr>
          <w:rFonts w:ascii="Calibri" w:hAnsi="Calibri"/>
          <w:sz w:val="22"/>
          <w:szCs w:val="22"/>
        </w:rPr>
      </w:pPr>
      <w:r w:rsidRPr="003570CE">
        <w:rPr>
          <w:rFonts w:ascii="Calibri" w:hAnsi="Calibri"/>
          <w:sz w:val="22"/>
          <w:szCs w:val="22"/>
        </w:rPr>
        <w:t xml:space="preserve">De MR besluit </w:t>
      </w:r>
      <w:r w:rsidR="00D82395" w:rsidRPr="003570CE">
        <w:rPr>
          <w:rFonts w:ascii="Calibri" w:hAnsi="Calibri"/>
          <w:color w:val="FF0000"/>
          <w:sz w:val="22"/>
          <w:szCs w:val="22"/>
        </w:rPr>
        <w:t>[</w:t>
      </w:r>
      <w:r w:rsidRPr="003570CE">
        <w:rPr>
          <w:rFonts w:ascii="Calibri" w:hAnsi="Calibri"/>
          <w:color w:val="FF0000"/>
          <w:sz w:val="22"/>
          <w:szCs w:val="22"/>
        </w:rPr>
        <w:t xml:space="preserve">binnen aantal weken] </w:t>
      </w:r>
      <w:r w:rsidRPr="003570CE">
        <w:rPr>
          <w:rFonts w:ascii="Calibri" w:hAnsi="Calibri"/>
          <w:color w:val="000000" w:themeColor="text1"/>
          <w:sz w:val="22"/>
          <w:szCs w:val="22"/>
        </w:rPr>
        <w:t>tot</w:t>
      </w:r>
      <w:r w:rsidRPr="003570CE">
        <w:rPr>
          <w:rFonts w:ascii="Calibri" w:hAnsi="Calibri"/>
          <w:color w:val="FF0000"/>
          <w:sz w:val="22"/>
          <w:szCs w:val="22"/>
        </w:rPr>
        <w:t xml:space="preserve"> </w:t>
      </w:r>
      <w:r w:rsidRPr="003570CE">
        <w:rPr>
          <w:rFonts w:ascii="Calibri" w:hAnsi="Calibri"/>
          <w:sz w:val="22"/>
          <w:szCs w:val="22"/>
        </w:rPr>
        <w:t>instemming of onthouding van instemming met betrekking tot het medezeggenschapstatuut en medezeggenschapsreglement, elke wijziging daaronder begrepen. Deze termijn gaat lopen vanaf het moment dat de MR het verzoek tot instemming heeft ontvangen. Overschrijding van deze termijn door de MR wordt niet aangemerkt als een instemming met het voorgenomen medezeggenschapstatuut en medezeggenschapsreglement, elke wijziging daaronder begrepen.</w:t>
      </w:r>
    </w:p>
    <w:p w14:paraId="31458330" w14:textId="77777777" w:rsidR="00CC786D" w:rsidRPr="00DF3CC6" w:rsidRDefault="00CC786D" w:rsidP="00CC786D">
      <w:pPr>
        <w:rPr>
          <w:rFonts w:ascii="Calibri" w:hAnsi="Calibri"/>
          <w:sz w:val="22"/>
          <w:szCs w:val="22"/>
        </w:rPr>
      </w:pPr>
    </w:p>
    <w:p w14:paraId="74C32993" w14:textId="77777777" w:rsidR="000720D3" w:rsidRDefault="00571253" w:rsidP="00CC786D">
      <w:pPr>
        <w:rPr>
          <w:rFonts w:ascii="Calibri" w:hAnsi="Calibri"/>
          <w:b/>
          <w:bCs/>
          <w:sz w:val="22"/>
          <w:szCs w:val="22"/>
        </w:rPr>
      </w:pPr>
      <w:r w:rsidRPr="00DF3CC6">
        <w:rPr>
          <w:rFonts w:ascii="Calibri" w:hAnsi="Calibri"/>
          <w:b/>
          <w:bCs/>
          <w:i/>
          <w:iCs/>
          <w:sz w:val="22"/>
          <w:szCs w:val="22"/>
        </w:rPr>
        <w:t>Hoofdstuk</w:t>
      </w:r>
      <w:r w:rsidR="00CC786D" w:rsidRPr="00DF3CC6">
        <w:rPr>
          <w:rFonts w:ascii="Calibri" w:hAnsi="Calibri"/>
          <w:b/>
          <w:bCs/>
          <w:i/>
          <w:iCs/>
          <w:sz w:val="22"/>
          <w:szCs w:val="22"/>
        </w:rPr>
        <w:t xml:space="preserve"> 6</w:t>
      </w:r>
      <w:r w:rsidR="00CC786D" w:rsidRPr="00DF3CC6">
        <w:rPr>
          <w:rFonts w:ascii="Calibri" w:hAnsi="Calibri"/>
          <w:b/>
          <w:bCs/>
          <w:i/>
          <w:iCs/>
          <w:sz w:val="22"/>
          <w:szCs w:val="22"/>
        </w:rPr>
        <w:tab/>
        <w:t>Inrichting en werkwijze MR</w:t>
      </w:r>
      <w:r w:rsidR="00CC786D" w:rsidRPr="00DF3CC6">
        <w:rPr>
          <w:rFonts w:ascii="Calibri" w:hAnsi="Calibri"/>
          <w:sz w:val="22"/>
          <w:szCs w:val="22"/>
        </w:rPr>
        <w:br/>
      </w:r>
    </w:p>
    <w:p w14:paraId="7D062A97" w14:textId="404D6908" w:rsidR="003570CE" w:rsidRDefault="00CC786D" w:rsidP="00CC786D">
      <w:pPr>
        <w:rPr>
          <w:rFonts w:ascii="Calibri" w:hAnsi="Calibri"/>
          <w:sz w:val="22"/>
          <w:szCs w:val="22"/>
        </w:rPr>
      </w:pPr>
      <w:r w:rsidRPr="00DF3CC6">
        <w:rPr>
          <w:rFonts w:ascii="Calibri" w:hAnsi="Calibri"/>
          <w:b/>
          <w:bCs/>
          <w:sz w:val="22"/>
          <w:szCs w:val="22"/>
        </w:rPr>
        <w:t xml:space="preserve">Artikel </w:t>
      </w:r>
      <w:r w:rsidR="00BD64B3">
        <w:rPr>
          <w:rFonts w:ascii="Calibri" w:hAnsi="Calibri"/>
          <w:b/>
          <w:bCs/>
          <w:sz w:val="22"/>
          <w:szCs w:val="22"/>
        </w:rPr>
        <w:t>31</w:t>
      </w:r>
      <w:r w:rsidRPr="00DF3CC6">
        <w:rPr>
          <w:rFonts w:ascii="Calibri" w:hAnsi="Calibri"/>
          <w:b/>
          <w:bCs/>
          <w:sz w:val="22"/>
          <w:szCs w:val="22"/>
        </w:rPr>
        <w:tab/>
        <w:t>Verkiezing voorzitter en secretaris</w:t>
      </w:r>
    </w:p>
    <w:p w14:paraId="0B1624C3" w14:textId="77777777" w:rsidR="003570CE" w:rsidRDefault="00CC786D" w:rsidP="008F4720">
      <w:pPr>
        <w:pStyle w:val="Lijstalinea"/>
        <w:numPr>
          <w:ilvl w:val="0"/>
          <w:numId w:val="18"/>
        </w:numPr>
        <w:ind w:left="284" w:hanging="284"/>
        <w:rPr>
          <w:rFonts w:ascii="Calibri" w:hAnsi="Calibri"/>
          <w:sz w:val="22"/>
          <w:szCs w:val="22"/>
        </w:rPr>
      </w:pPr>
      <w:r w:rsidRPr="003570CE">
        <w:rPr>
          <w:rFonts w:ascii="Calibri" w:hAnsi="Calibri"/>
          <w:sz w:val="22"/>
          <w:szCs w:val="22"/>
        </w:rPr>
        <w:t>De MR kiest uit zijn midden een voorzitter, een plaatsvervangende voorzitter en een secretaris.</w:t>
      </w:r>
    </w:p>
    <w:p w14:paraId="29086081" w14:textId="4C2D90BB" w:rsidR="00CC786D" w:rsidRPr="003570CE" w:rsidRDefault="00CC786D" w:rsidP="008F4720">
      <w:pPr>
        <w:pStyle w:val="Lijstalinea"/>
        <w:numPr>
          <w:ilvl w:val="0"/>
          <w:numId w:val="18"/>
        </w:numPr>
        <w:ind w:left="284" w:hanging="284"/>
        <w:rPr>
          <w:rFonts w:ascii="Calibri" w:hAnsi="Calibri"/>
          <w:sz w:val="22"/>
          <w:szCs w:val="22"/>
        </w:rPr>
      </w:pPr>
      <w:r w:rsidRPr="003570CE">
        <w:rPr>
          <w:rFonts w:ascii="Calibri" w:hAnsi="Calibri"/>
          <w:sz w:val="22"/>
          <w:szCs w:val="22"/>
        </w:rPr>
        <w:t>De voorzitter, of bij diens verhindering de plaatsvervangende voorzitter, vertegenwoordigt de MR in rechte.</w:t>
      </w:r>
    </w:p>
    <w:p w14:paraId="416B0842" w14:textId="77777777" w:rsidR="00571253" w:rsidRPr="00DF3CC6" w:rsidRDefault="00571253" w:rsidP="00CC786D">
      <w:pPr>
        <w:rPr>
          <w:rFonts w:ascii="Calibri" w:hAnsi="Calibri"/>
          <w:b/>
          <w:bCs/>
          <w:sz w:val="22"/>
          <w:szCs w:val="22"/>
        </w:rPr>
      </w:pPr>
    </w:p>
    <w:p w14:paraId="035688D6" w14:textId="77777777" w:rsidR="000720D3" w:rsidRDefault="000720D3">
      <w:pPr>
        <w:rPr>
          <w:rFonts w:ascii="Calibri" w:hAnsi="Calibri"/>
          <w:b/>
          <w:bCs/>
          <w:sz w:val="22"/>
          <w:szCs w:val="22"/>
        </w:rPr>
      </w:pPr>
      <w:r>
        <w:rPr>
          <w:rFonts w:ascii="Calibri" w:hAnsi="Calibri"/>
          <w:b/>
          <w:bCs/>
          <w:sz w:val="22"/>
          <w:szCs w:val="22"/>
        </w:rPr>
        <w:br w:type="page"/>
      </w:r>
    </w:p>
    <w:p w14:paraId="4228AC2F" w14:textId="7E1EEC27" w:rsidR="00CC786D" w:rsidRPr="00DF3CC6" w:rsidRDefault="00CC786D" w:rsidP="00CC786D">
      <w:pPr>
        <w:rPr>
          <w:rFonts w:ascii="Calibri" w:hAnsi="Calibri"/>
          <w:b/>
          <w:bCs/>
          <w:sz w:val="22"/>
          <w:szCs w:val="22"/>
        </w:rPr>
      </w:pPr>
      <w:r w:rsidRPr="00DF3CC6">
        <w:rPr>
          <w:rFonts w:ascii="Calibri" w:hAnsi="Calibri"/>
          <w:b/>
          <w:bCs/>
          <w:sz w:val="22"/>
          <w:szCs w:val="22"/>
        </w:rPr>
        <w:lastRenderedPageBreak/>
        <w:t xml:space="preserve">Artikel </w:t>
      </w:r>
      <w:r w:rsidR="00BD64B3">
        <w:rPr>
          <w:rFonts w:ascii="Calibri" w:hAnsi="Calibri"/>
          <w:b/>
          <w:bCs/>
          <w:sz w:val="22"/>
          <w:szCs w:val="22"/>
        </w:rPr>
        <w:t>32</w:t>
      </w:r>
      <w:r w:rsidRPr="00DF3CC6">
        <w:rPr>
          <w:rFonts w:ascii="Calibri" w:hAnsi="Calibri"/>
          <w:b/>
          <w:bCs/>
          <w:sz w:val="22"/>
          <w:szCs w:val="22"/>
        </w:rPr>
        <w:tab/>
        <w:t>Uitsluiting van leden van de MR</w:t>
      </w:r>
    </w:p>
    <w:p w14:paraId="4A847873" w14:textId="77777777" w:rsidR="004440C7" w:rsidRPr="000E1C22" w:rsidRDefault="004440C7" w:rsidP="008F4720">
      <w:pPr>
        <w:numPr>
          <w:ilvl w:val="0"/>
          <w:numId w:val="19"/>
        </w:numPr>
        <w:tabs>
          <w:tab w:val="left" w:pos="284"/>
        </w:tabs>
        <w:ind w:left="284" w:hanging="284"/>
        <w:rPr>
          <w:rFonts w:ascii="Calibri" w:hAnsi="Calibri" w:cs="Arial"/>
          <w:sz w:val="22"/>
          <w:szCs w:val="22"/>
        </w:rPr>
      </w:pPr>
      <w:r w:rsidRPr="000E1C22">
        <w:rPr>
          <w:rFonts w:ascii="Calibri" w:hAnsi="Calibri" w:cs="Arial"/>
          <w:sz w:val="22"/>
          <w:szCs w:val="22"/>
        </w:rPr>
        <w:t xml:space="preserve">De leden van de MR komen de uit het lidmaatschap voortvloeiende verplichtingen na. </w:t>
      </w:r>
    </w:p>
    <w:p w14:paraId="570DB1F6" w14:textId="77777777" w:rsidR="004440C7" w:rsidRPr="000E1C22" w:rsidRDefault="004440C7" w:rsidP="008F4720">
      <w:pPr>
        <w:numPr>
          <w:ilvl w:val="0"/>
          <w:numId w:val="19"/>
        </w:numPr>
        <w:tabs>
          <w:tab w:val="left" w:pos="284"/>
        </w:tabs>
        <w:ind w:left="284" w:hanging="284"/>
        <w:rPr>
          <w:rFonts w:ascii="Calibri" w:hAnsi="Calibri" w:cs="Arial"/>
          <w:sz w:val="22"/>
          <w:szCs w:val="22"/>
        </w:rPr>
      </w:pPr>
      <w:r w:rsidRPr="000E1C22">
        <w:rPr>
          <w:rFonts w:ascii="Calibri" w:hAnsi="Calibri" w:cs="Arial"/>
          <w:sz w:val="22"/>
          <w:szCs w:val="22"/>
        </w:rPr>
        <w:t>De MR kan tot het oordeel komen, dat een lid van de MR de in het eerste lid bedoelde verplichtingen niet nakomt, indien het betrokken lid:</w:t>
      </w:r>
    </w:p>
    <w:p w14:paraId="43711092" w14:textId="77777777" w:rsidR="004440C7" w:rsidRPr="000E1C22" w:rsidRDefault="004440C7" w:rsidP="008F4720">
      <w:pPr>
        <w:numPr>
          <w:ilvl w:val="1"/>
          <w:numId w:val="19"/>
        </w:numPr>
        <w:tabs>
          <w:tab w:val="clear" w:pos="1440"/>
          <w:tab w:val="num" w:pos="851"/>
        </w:tabs>
        <w:ind w:left="851" w:hanging="284"/>
        <w:rPr>
          <w:rFonts w:ascii="Calibri" w:hAnsi="Calibri" w:cs="Arial"/>
          <w:sz w:val="22"/>
          <w:szCs w:val="22"/>
        </w:rPr>
      </w:pPr>
      <w:r w:rsidRPr="000E1C22">
        <w:rPr>
          <w:rFonts w:ascii="Calibri" w:hAnsi="Calibri" w:cs="Arial"/>
          <w:sz w:val="22"/>
          <w:szCs w:val="22"/>
        </w:rPr>
        <w:t xml:space="preserve">ernstig nalatig is in het naleven van de bepalingen van de wet of dit reglement; </w:t>
      </w:r>
    </w:p>
    <w:p w14:paraId="63958196" w14:textId="77777777" w:rsidR="004440C7" w:rsidRPr="000E1C22" w:rsidRDefault="004440C7" w:rsidP="008F4720">
      <w:pPr>
        <w:numPr>
          <w:ilvl w:val="1"/>
          <w:numId w:val="19"/>
        </w:numPr>
        <w:tabs>
          <w:tab w:val="clear" w:pos="1440"/>
          <w:tab w:val="num" w:pos="851"/>
        </w:tabs>
        <w:ind w:left="851" w:hanging="284"/>
        <w:rPr>
          <w:rFonts w:ascii="Calibri" w:hAnsi="Calibri" w:cs="Arial"/>
          <w:sz w:val="22"/>
          <w:szCs w:val="22"/>
        </w:rPr>
      </w:pPr>
      <w:r w:rsidRPr="000E1C22">
        <w:rPr>
          <w:rFonts w:ascii="Calibri" w:hAnsi="Calibri" w:cs="Arial"/>
          <w:sz w:val="22"/>
          <w:szCs w:val="22"/>
        </w:rPr>
        <w:t>de plicht tot geheimhouding schendt over gegevens waarvan hij het vertrouwelijk karakter kent of redelijkerwijs moet vermoeden; of</w:t>
      </w:r>
    </w:p>
    <w:p w14:paraId="79993B71" w14:textId="77777777" w:rsidR="004440C7" w:rsidRPr="000E1C22" w:rsidRDefault="004440C7" w:rsidP="008F4720">
      <w:pPr>
        <w:numPr>
          <w:ilvl w:val="1"/>
          <w:numId w:val="19"/>
        </w:numPr>
        <w:tabs>
          <w:tab w:val="clear" w:pos="1440"/>
          <w:tab w:val="num" w:pos="851"/>
        </w:tabs>
        <w:ind w:left="851" w:hanging="284"/>
        <w:rPr>
          <w:rFonts w:ascii="Calibri" w:hAnsi="Calibri" w:cs="Arial"/>
          <w:sz w:val="22"/>
          <w:szCs w:val="22"/>
        </w:rPr>
      </w:pPr>
      <w:r w:rsidRPr="000E1C22">
        <w:rPr>
          <w:rFonts w:ascii="Calibri" w:hAnsi="Calibri" w:cs="Arial"/>
          <w:sz w:val="22"/>
          <w:szCs w:val="22"/>
        </w:rPr>
        <w:t>een ernstige belemmering vormt voor het functioneren van de MR.</w:t>
      </w:r>
    </w:p>
    <w:p w14:paraId="068A6A18" w14:textId="77777777" w:rsidR="004440C7" w:rsidRPr="000E1C22" w:rsidRDefault="004440C7" w:rsidP="008F4720">
      <w:pPr>
        <w:numPr>
          <w:ilvl w:val="0"/>
          <w:numId w:val="19"/>
        </w:numPr>
        <w:tabs>
          <w:tab w:val="left" w:pos="284"/>
        </w:tabs>
        <w:ind w:left="284" w:hanging="284"/>
        <w:rPr>
          <w:rFonts w:ascii="Calibri" w:hAnsi="Calibri" w:cs="Arial"/>
          <w:sz w:val="22"/>
          <w:szCs w:val="22"/>
        </w:rPr>
      </w:pPr>
      <w:r w:rsidRPr="000E1C22">
        <w:rPr>
          <w:rFonts w:ascii="Calibri" w:hAnsi="Calibri" w:cs="Arial"/>
          <w:sz w:val="22"/>
          <w:szCs w:val="22"/>
        </w:rPr>
        <w:t>Ingeval van een oordeel als bedoeld in het tweede lid kan de MR met een meerderheid van ten minste twee derden van het aantal leden besluiten het betreffende lid te wijzen op zijn verplichtingen dan wel het desbetreffende lid verzoeken zich terug te trekken als lid van de MR.</w:t>
      </w:r>
    </w:p>
    <w:p w14:paraId="0714E0EE" w14:textId="77777777" w:rsidR="004440C7" w:rsidRPr="000E1C22" w:rsidRDefault="004440C7" w:rsidP="008F4720">
      <w:pPr>
        <w:numPr>
          <w:ilvl w:val="0"/>
          <w:numId w:val="19"/>
        </w:numPr>
        <w:tabs>
          <w:tab w:val="left" w:pos="284"/>
        </w:tabs>
        <w:ind w:left="284" w:hanging="284"/>
        <w:rPr>
          <w:rFonts w:ascii="Calibri" w:hAnsi="Calibri" w:cs="Arial"/>
          <w:sz w:val="22"/>
          <w:szCs w:val="22"/>
        </w:rPr>
      </w:pPr>
      <w:r w:rsidRPr="000E1C22">
        <w:rPr>
          <w:rFonts w:ascii="Calibri" w:hAnsi="Calibri" w:cs="Arial"/>
          <w:sz w:val="22"/>
          <w:szCs w:val="22"/>
        </w:rPr>
        <w:t xml:space="preserve">Ingeval van een oordeel als bedoeld in het tweede lid kan de geleding, waaruit en waardoor het betrokken lid is gekozen, met een meerderheid van ten minste twee derde deel besluiten het lid van de MR uit te sluiten van de werkzaamheden van de MR voor de duur van ten hoogste drie maanden. </w:t>
      </w:r>
    </w:p>
    <w:p w14:paraId="4705C581" w14:textId="77777777" w:rsidR="004440C7" w:rsidRPr="000E1C22" w:rsidRDefault="004440C7" w:rsidP="008F4720">
      <w:pPr>
        <w:numPr>
          <w:ilvl w:val="0"/>
          <w:numId w:val="19"/>
        </w:numPr>
        <w:tabs>
          <w:tab w:val="left" w:pos="284"/>
        </w:tabs>
        <w:ind w:left="284" w:hanging="284"/>
        <w:rPr>
          <w:rFonts w:ascii="Calibri" w:hAnsi="Calibri" w:cs="Arial"/>
          <w:sz w:val="22"/>
          <w:szCs w:val="22"/>
        </w:rPr>
      </w:pPr>
      <w:r w:rsidRPr="000E1C22">
        <w:rPr>
          <w:rFonts w:ascii="Calibri" w:hAnsi="Calibri" w:cs="Arial"/>
          <w:sz w:val="22"/>
          <w:szCs w:val="22"/>
        </w:rPr>
        <w:t>De MR pleegt ingeval van het in het tweede lid bedoelde oordeel en ingeval van een voornemen als bedoeld in het derde lid zoveel als mogelijk overleg met de geleding waaruit en waardoor het betrokken lid is gekozen, rekening houdend met de vertrouwelijkheid van gegevens.</w:t>
      </w:r>
    </w:p>
    <w:p w14:paraId="4376C4CC" w14:textId="77777777" w:rsidR="004440C7" w:rsidRPr="000E1C22" w:rsidRDefault="004440C7" w:rsidP="008F4720">
      <w:pPr>
        <w:numPr>
          <w:ilvl w:val="0"/>
          <w:numId w:val="19"/>
        </w:numPr>
        <w:tabs>
          <w:tab w:val="left" w:pos="284"/>
        </w:tabs>
        <w:ind w:left="284" w:hanging="284"/>
        <w:rPr>
          <w:rFonts w:ascii="Calibri" w:hAnsi="Calibri" w:cs="Arial"/>
          <w:sz w:val="22"/>
          <w:szCs w:val="22"/>
        </w:rPr>
      </w:pPr>
      <w:r w:rsidRPr="000E1C22">
        <w:rPr>
          <w:rFonts w:ascii="Calibri" w:hAnsi="Calibri" w:cs="Arial"/>
          <w:sz w:val="22"/>
          <w:szCs w:val="22"/>
        </w:rPr>
        <w:t>Een in het tweede lid bedoeld oordeel wordt schriftelijk aan het betrokken lid kenbaar gemaakt.</w:t>
      </w:r>
    </w:p>
    <w:p w14:paraId="3E68A545" w14:textId="77777777" w:rsidR="004440C7" w:rsidRPr="000E1C22" w:rsidRDefault="004440C7" w:rsidP="008F4720">
      <w:pPr>
        <w:numPr>
          <w:ilvl w:val="0"/>
          <w:numId w:val="19"/>
        </w:numPr>
        <w:tabs>
          <w:tab w:val="left" w:pos="284"/>
        </w:tabs>
        <w:ind w:left="284" w:hanging="284"/>
        <w:rPr>
          <w:rFonts w:ascii="Calibri" w:hAnsi="Calibri" w:cs="Arial"/>
          <w:b/>
          <w:bCs/>
          <w:i/>
          <w:iCs/>
          <w:sz w:val="22"/>
          <w:szCs w:val="22"/>
        </w:rPr>
      </w:pPr>
      <w:r w:rsidRPr="000E1C22">
        <w:rPr>
          <w:rFonts w:ascii="Calibri" w:hAnsi="Calibri" w:cs="Arial"/>
          <w:sz w:val="22"/>
          <w:szCs w:val="22"/>
        </w:rPr>
        <w:t>Een in het derde en vierde lid bedoeld besluit kan niet worden genomen, dan nadat het betrokken lid in de gelegenheid is gesteld schriftelijk kennis te nemen van de tegen hem ingebrachte bezwaren en tevens in de gelegenheid is gesteld zich daartegen te verweren, waarbij hij zich desgewenst kan doen bijstaan door een raadsman.</w:t>
      </w:r>
    </w:p>
    <w:p w14:paraId="2D62699B" w14:textId="1CDFA332" w:rsidR="004440C7" w:rsidRPr="00DF3CC6" w:rsidRDefault="004440C7" w:rsidP="004440C7">
      <w:pPr>
        <w:rPr>
          <w:rFonts w:ascii="Calibri" w:hAnsi="Calibri"/>
          <w:sz w:val="22"/>
          <w:szCs w:val="22"/>
        </w:rPr>
      </w:pPr>
    </w:p>
    <w:p w14:paraId="1C6BC635" w14:textId="77777777" w:rsidR="00205E0E" w:rsidRPr="00205E0E" w:rsidRDefault="00205E0E" w:rsidP="00CC786D">
      <w:pPr>
        <w:rPr>
          <w:rFonts w:ascii="Calibri" w:hAnsi="Calibri"/>
          <w:b/>
          <w:bCs/>
          <w:color w:val="000000" w:themeColor="text1"/>
          <w:sz w:val="22"/>
          <w:szCs w:val="22"/>
        </w:rPr>
      </w:pPr>
      <w:r w:rsidRPr="00205E0E">
        <w:rPr>
          <w:rFonts w:ascii="Calibri" w:hAnsi="Calibri"/>
          <w:b/>
          <w:bCs/>
          <w:color w:val="000000" w:themeColor="text1"/>
          <w:sz w:val="22"/>
          <w:szCs w:val="22"/>
        </w:rPr>
        <w:t>Artikel 33</w:t>
      </w:r>
      <w:r w:rsidRPr="00205E0E">
        <w:rPr>
          <w:rFonts w:ascii="Calibri" w:hAnsi="Calibri"/>
          <w:b/>
          <w:bCs/>
          <w:color w:val="000000" w:themeColor="text1"/>
          <w:sz w:val="22"/>
          <w:szCs w:val="22"/>
        </w:rPr>
        <w:tab/>
        <w:t>Indienen agendapunten door personeel</w:t>
      </w:r>
    </w:p>
    <w:p w14:paraId="7A7A1572" w14:textId="7294C600" w:rsidR="00CC786D" w:rsidRPr="003F7AE8" w:rsidRDefault="00CC786D" w:rsidP="00CC786D">
      <w:pPr>
        <w:rPr>
          <w:rFonts w:ascii="Calibri" w:hAnsi="Calibri"/>
          <w:color w:val="FF0000"/>
          <w:sz w:val="22"/>
          <w:szCs w:val="22"/>
        </w:rPr>
      </w:pPr>
      <w:r w:rsidRPr="00205E0E">
        <w:rPr>
          <w:rFonts w:ascii="Calibri" w:hAnsi="Calibri"/>
          <w:color w:val="000000" w:themeColor="text1"/>
          <w:sz w:val="22"/>
          <w:szCs w:val="22"/>
        </w:rPr>
        <w:t xml:space="preserve"> </w:t>
      </w:r>
      <w:r w:rsidR="00EC3D16" w:rsidRPr="003F7AE8">
        <w:rPr>
          <w:rFonts w:ascii="Calibri" w:hAnsi="Calibri"/>
          <w:color w:val="FF0000"/>
          <w:sz w:val="22"/>
          <w:szCs w:val="22"/>
        </w:rPr>
        <w:t>[</w:t>
      </w:r>
      <w:r w:rsidRPr="003F7AE8">
        <w:rPr>
          <w:rFonts w:ascii="Calibri" w:hAnsi="Calibri"/>
          <w:color w:val="FF0000"/>
          <w:sz w:val="22"/>
          <w:szCs w:val="22"/>
        </w:rPr>
        <w:t>u geeft hier</w:t>
      </w:r>
      <w:r w:rsidR="00EC3D16" w:rsidRPr="003F7AE8">
        <w:rPr>
          <w:rFonts w:ascii="Calibri" w:hAnsi="Calibri"/>
          <w:color w:val="FF0000"/>
          <w:sz w:val="22"/>
          <w:szCs w:val="22"/>
        </w:rPr>
        <w:t>bij</w:t>
      </w:r>
      <w:r w:rsidRPr="003F7AE8">
        <w:rPr>
          <w:rFonts w:ascii="Calibri" w:hAnsi="Calibri"/>
          <w:color w:val="FF0000"/>
          <w:sz w:val="22"/>
          <w:szCs w:val="22"/>
        </w:rPr>
        <w:t xml:space="preserve"> uw eigen invulling.]</w:t>
      </w:r>
    </w:p>
    <w:p w14:paraId="56CC3B5E" w14:textId="77777777" w:rsidR="00AE7A96" w:rsidRPr="003F7AE8" w:rsidRDefault="00AE7A96" w:rsidP="00AE7A96">
      <w:pPr>
        <w:rPr>
          <w:rFonts w:ascii="Calibri" w:hAnsi="Calibri"/>
          <w:sz w:val="22"/>
          <w:szCs w:val="22"/>
        </w:rPr>
      </w:pPr>
      <w:r w:rsidRPr="003F7AE8">
        <w:rPr>
          <w:rFonts w:ascii="Calibri" w:hAnsi="Calibri"/>
          <w:sz w:val="22"/>
          <w:szCs w:val="22"/>
        </w:rPr>
        <w:t xml:space="preserve">Bijvoorbeeld: </w:t>
      </w:r>
    </w:p>
    <w:p w14:paraId="740E7BC2" w14:textId="4552ABCB" w:rsidR="00AE7A96" w:rsidRPr="003F7AE8" w:rsidRDefault="00AE7A96" w:rsidP="008F4720">
      <w:pPr>
        <w:numPr>
          <w:ilvl w:val="0"/>
          <w:numId w:val="6"/>
        </w:numPr>
        <w:ind w:left="284" w:hanging="284"/>
        <w:rPr>
          <w:rFonts w:ascii="Calibri" w:hAnsi="Calibri"/>
          <w:sz w:val="22"/>
          <w:szCs w:val="22"/>
        </w:rPr>
      </w:pPr>
      <w:r w:rsidRPr="003F7AE8">
        <w:rPr>
          <w:rFonts w:ascii="Calibri" w:hAnsi="Calibri"/>
          <w:sz w:val="22"/>
          <w:szCs w:val="22"/>
        </w:rPr>
        <w:t>Het personeel k</w:t>
      </w:r>
      <w:r w:rsidR="0001194E" w:rsidRPr="003F7AE8">
        <w:rPr>
          <w:rFonts w:ascii="Calibri" w:hAnsi="Calibri"/>
          <w:sz w:val="22"/>
          <w:szCs w:val="22"/>
        </w:rPr>
        <w:t>a</w:t>
      </w:r>
      <w:r w:rsidRPr="003F7AE8">
        <w:rPr>
          <w:rFonts w:ascii="Calibri" w:hAnsi="Calibri"/>
          <w:sz w:val="22"/>
          <w:szCs w:val="22"/>
        </w:rPr>
        <w:t>n de secretaris schriftelijk verzoeken een onderwerp of voorstel ter bespreking op de agenda van een vergadering van de MR te plaatsen.</w:t>
      </w:r>
    </w:p>
    <w:p w14:paraId="6AAEAFEB" w14:textId="77777777" w:rsidR="00AE7A96" w:rsidRPr="003F7AE8" w:rsidRDefault="00AE7A96" w:rsidP="008F4720">
      <w:pPr>
        <w:numPr>
          <w:ilvl w:val="0"/>
          <w:numId w:val="6"/>
        </w:numPr>
        <w:ind w:left="284" w:hanging="284"/>
        <w:rPr>
          <w:rFonts w:ascii="Calibri" w:hAnsi="Calibri"/>
          <w:sz w:val="22"/>
          <w:szCs w:val="22"/>
        </w:rPr>
      </w:pPr>
      <w:r w:rsidRPr="003F7AE8">
        <w:rPr>
          <w:rFonts w:ascii="Calibri" w:hAnsi="Calibri"/>
          <w:sz w:val="22"/>
          <w:szCs w:val="22"/>
        </w:rPr>
        <w:t xml:space="preserve">De secretaris voert overleg met de voorzitter en informeert de aanvrager of het onderwerp of voorstel al dan niet ter bespreking op de agenda wordt geplaatst alsmede wanneer de vergadering zal plaats vinden. Niet-plaatsing zal beargumenteerd aan de indiener van de aanvraag worden doorgegeven </w:t>
      </w:r>
    </w:p>
    <w:p w14:paraId="4A9FC0AF" w14:textId="77777777" w:rsidR="00AE7A96" w:rsidRPr="003F7AE8" w:rsidRDefault="00AE7A96" w:rsidP="008F4720">
      <w:pPr>
        <w:numPr>
          <w:ilvl w:val="0"/>
          <w:numId w:val="6"/>
        </w:numPr>
        <w:ind w:left="284" w:hanging="284"/>
        <w:rPr>
          <w:rFonts w:ascii="Calibri" w:hAnsi="Calibri"/>
          <w:sz w:val="22"/>
          <w:szCs w:val="22"/>
        </w:rPr>
      </w:pPr>
      <w:r w:rsidRPr="003F7AE8">
        <w:rPr>
          <w:rFonts w:ascii="Calibri" w:hAnsi="Calibri"/>
          <w:sz w:val="22"/>
          <w:szCs w:val="22"/>
        </w:rPr>
        <w:t>Als het onderwerp of voorstel op de agenda wordt geplaatst nodigt de secretaris de verzoeker(s) uit om het onderwerp of voorstel voorafgaand aan de vergadering van de medezeggenschapsraad toe te lichten.</w:t>
      </w:r>
    </w:p>
    <w:p w14:paraId="6DAFCC25" w14:textId="77777777" w:rsidR="00AE7A96" w:rsidRPr="003F7AE8" w:rsidRDefault="00AE7A96" w:rsidP="008F4720">
      <w:pPr>
        <w:numPr>
          <w:ilvl w:val="0"/>
          <w:numId w:val="6"/>
        </w:numPr>
        <w:ind w:left="284" w:hanging="284"/>
        <w:rPr>
          <w:rFonts w:ascii="Calibri" w:hAnsi="Calibri"/>
          <w:sz w:val="22"/>
          <w:szCs w:val="22"/>
        </w:rPr>
      </w:pPr>
      <w:r w:rsidRPr="003F7AE8">
        <w:rPr>
          <w:rFonts w:ascii="Calibri" w:hAnsi="Calibri"/>
          <w:sz w:val="22"/>
          <w:szCs w:val="22"/>
        </w:rPr>
        <w:t>Binnen een week nadat de vergadering heeft plaats gevonden, stelt de secretaris degenen, die een verzoek als bedoeld in het eerste lid van dit artikel hebben ingediend, schriftelijk op de hoogte van het resultaat van de bespreking van dat onderwerp of voorstel door de MR.</w:t>
      </w:r>
    </w:p>
    <w:p w14:paraId="3895C06F" w14:textId="77777777" w:rsidR="00CC786D" w:rsidRPr="00DF3CC6" w:rsidRDefault="00CC786D" w:rsidP="00CC786D">
      <w:pPr>
        <w:rPr>
          <w:rFonts w:ascii="Calibri" w:hAnsi="Calibri"/>
          <w:b/>
          <w:bCs/>
          <w:i/>
          <w:sz w:val="22"/>
          <w:szCs w:val="22"/>
        </w:rPr>
      </w:pPr>
    </w:p>
    <w:p w14:paraId="49AE416D" w14:textId="77777777" w:rsidR="00205E0E" w:rsidRDefault="00CC786D" w:rsidP="00CC786D">
      <w:pPr>
        <w:rPr>
          <w:rFonts w:ascii="Calibri" w:hAnsi="Calibri"/>
          <w:bCs/>
          <w:color w:val="FF0000"/>
          <w:sz w:val="22"/>
          <w:szCs w:val="22"/>
        </w:rPr>
      </w:pPr>
      <w:r w:rsidRPr="00205E0E">
        <w:rPr>
          <w:rFonts w:ascii="Calibri" w:hAnsi="Calibri"/>
          <w:b/>
          <w:bCs/>
          <w:sz w:val="22"/>
          <w:szCs w:val="22"/>
        </w:rPr>
        <w:t>Artikel 3</w:t>
      </w:r>
      <w:r w:rsidR="003C0698" w:rsidRPr="00205E0E">
        <w:rPr>
          <w:rFonts w:ascii="Calibri" w:hAnsi="Calibri"/>
          <w:b/>
          <w:bCs/>
          <w:sz w:val="22"/>
          <w:szCs w:val="22"/>
        </w:rPr>
        <w:t>4</w:t>
      </w:r>
      <w:r w:rsidRPr="00205E0E">
        <w:rPr>
          <w:rFonts w:ascii="Calibri" w:hAnsi="Calibri"/>
          <w:b/>
          <w:bCs/>
          <w:sz w:val="22"/>
          <w:szCs w:val="22"/>
        </w:rPr>
        <w:tab/>
        <w:t>Raadplegen personeel</w:t>
      </w:r>
    </w:p>
    <w:p w14:paraId="64042C47" w14:textId="45CFA308" w:rsidR="00CC786D" w:rsidRPr="00205E0E" w:rsidRDefault="00EC3D16" w:rsidP="00CC786D">
      <w:pPr>
        <w:rPr>
          <w:rFonts w:ascii="Calibri" w:hAnsi="Calibri"/>
          <w:bCs/>
          <w:color w:val="FF0000"/>
          <w:sz w:val="22"/>
          <w:szCs w:val="22"/>
        </w:rPr>
      </w:pPr>
      <w:r w:rsidRPr="00205E0E">
        <w:rPr>
          <w:rFonts w:ascii="Calibri" w:hAnsi="Calibri"/>
          <w:bCs/>
          <w:color w:val="FF0000"/>
          <w:sz w:val="22"/>
          <w:szCs w:val="22"/>
        </w:rPr>
        <w:t>[</w:t>
      </w:r>
      <w:r w:rsidR="00CC786D" w:rsidRPr="00205E0E">
        <w:rPr>
          <w:rFonts w:ascii="Calibri" w:hAnsi="Calibri"/>
          <w:bCs/>
          <w:color w:val="FF0000"/>
          <w:sz w:val="22"/>
          <w:szCs w:val="22"/>
        </w:rPr>
        <w:t>u geeft hier</w:t>
      </w:r>
      <w:r w:rsidRPr="00205E0E">
        <w:rPr>
          <w:rFonts w:ascii="Calibri" w:hAnsi="Calibri"/>
          <w:bCs/>
          <w:color w:val="FF0000"/>
          <w:sz w:val="22"/>
          <w:szCs w:val="22"/>
        </w:rPr>
        <w:t>bij</w:t>
      </w:r>
      <w:r w:rsidR="00CC786D" w:rsidRPr="00205E0E">
        <w:rPr>
          <w:rFonts w:ascii="Calibri" w:hAnsi="Calibri"/>
          <w:bCs/>
          <w:color w:val="FF0000"/>
          <w:sz w:val="22"/>
          <w:szCs w:val="22"/>
        </w:rPr>
        <w:t xml:space="preserve"> dus eigen invulling.]</w:t>
      </w:r>
    </w:p>
    <w:p w14:paraId="0A70F431" w14:textId="77777777" w:rsidR="0001194E" w:rsidRPr="00205E0E" w:rsidRDefault="0001194E" w:rsidP="0001194E">
      <w:pPr>
        <w:rPr>
          <w:rFonts w:ascii="Calibri" w:hAnsi="Calibri"/>
          <w:bCs/>
          <w:color w:val="000000" w:themeColor="text1"/>
          <w:sz w:val="22"/>
          <w:szCs w:val="22"/>
        </w:rPr>
      </w:pPr>
      <w:r w:rsidRPr="00205E0E">
        <w:rPr>
          <w:rFonts w:ascii="Calibri" w:hAnsi="Calibri"/>
          <w:bCs/>
          <w:color w:val="000000" w:themeColor="text1"/>
          <w:sz w:val="22"/>
          <w:szCs w:val="22"/>
        </w:rPr>
        <w:t>Bijvoorbeeld:</w:t>
      </w:r>
    </w:p>
    <w:p w14:paraId="2A54C083" w14:textId="077916B8" w:rsidR="0001194E" w:rsidRPr="00205E0E" w:rsidRDefault="0001194E" w:rsidP="008F4720">
      <w:pPr>
        <w:numPr>
          <w:ilvl w:val="0"/>
          <w:numId w:val="7"/>
        </w:numPr>
        <w:ind w:left="284" w:hanging="284"/>
        <w:rPr>
          <w:rFonts w:ascii="Calibri" w:hAnsi="Calibri"/>
          <w:bCs/>
          <w:color w:val="000000" w:themeColor="text1"/>
          <w:sz w:val="22"/>
          <w:szCs w:val="22"/>
        </w:rPr>
      </w:pPr>
      <w:r w:rsidRPr="00205E0E">
        <w:rPr>
          <w:rFonts w:ascii="Calibri" w:hAnsi="Calibri"/>
          <w:bCs/>
          <w:color w:val="000000" w:themeColor="text1"/>
          <w:sz w:val="22"/>
          <w:szCs w:val="22"/>
        </w:rPr>
        <w:t>De MR kan besluiten, alvorens een besluit te nemen met betrekking tot een voorstel van het bevoegd gezag over de aangelegenheden, zoals bedoeld in artikel 2</w:t>
      </w:r>
      <w:r w:rsidR="008D10D7">
        <w:rPr>
          <w:rFonts w:ascii="Calibri" w:hAnsi="Calibri"/>
          <w:bCs/>
          <w:color w:val="000000" w:themeColor="text1"/>
          <w:sz w:val="22"/>
          <w:szCs w:val="22"/>
        </w:rPr>
        <w:t>3</w:t>
      </w:r>
      <w:r w:rsidRPr="00205E0E">
        <w:rPr>
          <w:rFonts w:ascii="Calibri" w:hAnsi="Calibri"/>
          <w:bCs/>
          <w:color w:val="000000" w:themeColor="text1"/>
          <w:sz w:val="22"/>
          <w:szCs w:val="22"/>
        </w:rPr>
        <w:t xml:space="preserve"> tot en met </w:t>
      </w:r>
      <w:r w:rsidR="002F2715">
        <w:rPr>
          <w:rFonts w:ascii="Calibri" w:hAnsi="Calibri"/>
          <w:bCs/>
          <w:color w:val="000000" w:themeColor="text1"/>
          <w:sz w:val="22"/>
          <w:szCs w:val="22"/>
        </w:rPr>
        <w:t>28</w:t>
      </w:r>
      <w:r w:rsidRPr="00205E0E">
        <w:rPr>
          <w:rFonts w:ascii="Calibri" w:hAnsi="Calibri"/>
          <w:bCs/>
          <w:color w:val="000000" w:themeColor="text1"/>
          <w:sz w:val="22"/>
          <w:szCs w:val="22"/>
        </w:rPr>
        <w:t xml:space="preserve"> van dit reglement, het personeel over dat voorstel te raadplegen. </w:t>
      </w:r>
    </w:p>
    <w:p w14:paraId="106A2AB9" w14:textId="05F55A4D" w:rsidR="0001194E" w:rsidRPr="00205E0E" w:rsidRDefault="0001194E" w:rsidP="008F4720">
      <w:pPr>
        <w:numPr>
          <w:ilvl w:val="0"/>
          <w:numId w:val="7"/>
        </w:numPr>
        <w:ind w:left="284" w:hanging="284"/>
        <w:rPr>
          <w:rFonts w:ascii="Calibri" w:hAnsi="Calibri"/>
          <w:bCs/>
          <w:color w:val="000000" w:themeColor="text1"/>
          <w:sz w:val="22"/>
          <w:szCs w:val="22"/>
        </w:rPr>
      </w:pPr>
      <w:r w:rsidRPr="00205E0E">
        <w:rPr>
          <w:rFonts w:ascii="Calibri" w:hAnsi="Calibri"/>
          <w:bCs/>
          <w:color w:val="000000" w:themeColor="text1"/>
          <w:sz w:val="22"/>
          <w:szCs w:val="22"/>
        </w:rPr>
        <w:lastRenderedPageBreak/>
        <w:t>Op verzoek van een derde deel van het personeel de MR alvorens een besluit te nemen, het personeel over een voorstel zoals bedoeld in het eerste lid</w:t>
      </w:r>
      <w:r w:rsidR="00205E0E">
        <w:rPr>
          <w:rFonts w:ascii="Calibri" w:hAnsi="Calibri"/>
          <w:bCs/>
          <w:color w:val="000000" w:themeColor="text1"/>
          <w:sz w:val="22"/>
          <w:szCs w:val="22"/>
        </w:rPr>
        <w:t>.</w:t>
      </w:r>
    </w:p>
    <w:p w14:paraId="53F5B979" w14:textId="3095F405" w:rsidR="0001194E" w:rsidRPr="00205E0E" w:rsidRDefault="0001194E" w:rsidP="008F4720">
      <w:pPr>
        <w:numPr>
          <w:ilvl w:val="0"/>
          <w:numId w:val="7"/>
        </w:numPr>
        <w:ind w:left="284" w:hanging="284"/>
        <w:rPr>
          <w:rFonts w:ascii="Calibri" w:hAnsi="Calibri"/>
          <w:bCs/>
          <w:color w:val="000000" w:themeColor="text1"/>
          <w:sz w:val="22"/>
          <w:szCs w:val="22"/>
        </w:rPr>
      </w:pPr>
      <w:r w:rsidRPr="00205E0E">
        <w:rPr>
          <w:rFonts w:ascii="Calibri" w:hAnsi="Calibri"/>
          <w:bCs/>
          <w:color w:val="000000" w:themeColor="text1"/>
          <w:sz w:val="22"/>
          <w:szCs w:val="22"/>
        </w:rPr>
        <w:t>Voor een raadpleging als bedoel in lid 1 en 2 stelt het bevoegd gezag de contactgegevens (zoals de actuele emailadressen) van het personeel, of een ander passend instrument waarmee de medezeggenschapsraad dan wel een geleding zonder tussenkomst van anderen rechtstreeks met het personeel kan communiceren en hen kan raadplegen, voor zover dat in overeenstemming is met de AVG</w:t>
      </w:r>
      <w:r w:rsidR="00205E0E">
        <w:rPr>
          <w:rFonts w:ascii="Calibri" w:hAnsi="Calibri"/>
          <w:bCs/>
          <w:color w:val="000000" w:themeColor="text1"/>
          <w:sz w:val="22"/>
          <w:szCs w:val="22"/>
        </w:rPr>
        <w:t>.</w:t>
      </w:r>
    </w:p>
    <w:p w14:paraId="0F23845A" w14:textId="77777777" w:rsidR="00CC786D" w:rsidRPr="00205E0E" w:rsidRDefault="00CC786D" w:rsidP="00CC786D">
      <w:pPr>
        <w:rPr>
          <w:rFonts w:ascii="Calibri" w:hAnsi="Calibri"/>
          <w:bCs/>
          <w:color w:val="FF0000"/>
          <w:sz w:val="22"/>
          <w:szCs w:val="22"/>
        </w:rPr>
      </w:pPr>
    </w:p>
    <w:p w14:paraId="60991B07" w14:textId="4B69425F" w:rsidR="00CC786D" w:rsidRPr="00DF3CC6" w:rsidRDefault="00CC786D" w:rsidP="00CC786D">
      <w:pPr>
        <w:rPr>
          <w:rFonts w:ascii="Calibri" w:hAnsi="Calibri"/>
          <w:b/>
          <w:sz w:val="22"/>
          <w:szCs w:val="22"/>
        </w:rPr>
      </w:pPr>
      <w:r w:rsidRPr="00DF3CC6">
        <w:rPr>
          <w:rFonts w:ascii="Calibri" w:hAnsi="Calibri"/>
          <w:b/>
          <w:sz w:val="22"/>
          <w:szCs w:val="22"/>
        </w:rPr>
        <w:t>Artikel 3</w:t>
      </w:r>
      <w:r w:rsidR="00FF5A15">
        <w:rPr>
          <w:rFonts w:ascii="Calibri" w:hAnsi="Calibri"/>
          <w:b/>
          <w:sz w:val="22"/>
          <w:szCs w:val="22"/>
        </w:rPr>
        <w:t>5</w:t>
      </w:r>
      <w:r w:rsidRPr="00DF3CC6">
        <w:rPr>
          <w:rFonts w:ascii="Calibri" w:hAnsi="Calibri"/>
          <w:b/>
          <w:sz w:val="22"/>
          <w:szCs w:val="22"/>
        </w:rPr>
        <w:tab/>
        <w:t>Huishoudelijk reglement</w:t>
      </w:r>
    </w:p>
    <w:p w14:paraId="6C14CF29" w14:textId="77777777" w:rsidR="00A244BB" w:rsidRPr="000E1C22" w:rsidRDefault="00A244BB" w:rsidP="008F4720">
      <w:pPr>
        <w:numPr>
          <w:ilvl w:val="0"/>
          <w:numId w:val="14"/>
        </w:numPr>
        <w:tabs>
          <w:tab w:val="left" w:pos="284"/>
        </w:tabs>
        <w:ind w:left="0" w:firstLine="0"/>
        <w:rPr>
          <w:rFonts w:ascii="Calibri" w:hAnsi="Calibri" w:cs="Arial"/>
          <w:b/>
          <w:sz w:val="22"/>
          <w:szCs w:val="22"/>
        </w:rPr>
      </w:pPr>
      <w:r w:rsidRPr="000E1C22">
        <w:rPr>
          <w:rFonts w:ascii="Calibri" w:hAnsi="Calibri" w:cs="Arial"/>
          <w:sz w:val="22"/>
          <w:szCs w:val="22"/>
        </w:rPr>
        <w:t>De MR stelt, met inachtneming van de voorschriften van dit reglement en de wet, een huishoudelijk reglement vast.</w:t>
      </w:r>
    </w:p>
    <w:p w14:paraId="755C59F8" w14:textId="77777777" w:rsidR="00A244BB" w:rsidRPr="000E1C22" w:rsidRDefault="00A244BB" w:rsidP="008F4720">
      <w:pPr>
        <w:numPr>
          <w:ilvl w:val="0"/>
          <w:numId w:val="14"/>
        </w:numPr>
        <w:tabs>
          <w:tab w:val="left" w:pos="284"/>
        </w:tabs>
        <w:ind w:left="0" w:firstLine="0"/>
        <w:rPr>
          <w:rFonts w:ascii="Calibri" w:hAnsi="Calibri" w:cs="Arial"/>
          <w:sz w:val="22"/>
          <w:szCs w:val="22"/>
        </w:rPr>
      </w:pPr>
      <w:r w:rsidRPr="000E1C22">
        <w:rPr>
          <w:rFonts w:ascii="Calibri" w:hAnsi="Calibri" w:cs="Arial"/>
          <w:sz w:val="22"/>
          <w:szCs w:val="22"/>
        </w:rPr>
        <w:t xml:space="preserve">In het huishoudelijk reglement wordt in ieder geval geregeld: </w:t>
      </w:r>
    </w:p>
    <w:p w14:paraId="72F46585" w14:textId="77777777" w:rsidR="00A244BB" w:rsidRPr="000E1C22" w:rsidRDefault="00A244BB" w:rsidP="008F4720">
      <w:pPr>
        <w:numPr>
          <w:ilvl w:val="1"/>
          <w:numId w:val="14"/>
        </w:numPr>
        <w:tabs>
          <w:tab w:val="clear" w:pos="1440"/>
          <w:tab w:val="left" w:pos="284"/>
        </w:tabs>
        <w:ind w:left="851" w:hanging="284"/>
        <w:rPr>
          <w:rFonts w:ascii="Calibri" w:hAnsi="Calibri" w:cs="Arial"/>
          <w:sz w:val="22"/>
          <w:szCs w:val="22"/>
        </w:rPr>
      </w:pPr>
      <w:r w:rsidRPr="000E1C22">
        <w:rPr>
          <w:rFonts w:ascii="Calibri" w:hAnsi="Calibri" w:cs="Arial"/>
          <w:sz w:val="22"/>
          <w:szCs w:val="22"/>
        </w:rPr>
        <w:t>de taakomschrijving van de voorzitter en secretaris;</w:t>
      </w:r>
    </w:p>
    <w:p w14:paraId="24E784D9" w14:textId="77777777" w:rsidR="00A244BB" w:rsidRPr="000E1C22" w:rsidRDefault="00A244BB" w:rsidP="008F4720">
      <w:pPr>
        <w:numPr>
          <w:ilvl w:val="1"/>
          <w:numId w:val="14"/>
        </w:numPr>
        <w:tabs>
          <w:tab w:val="clear" w:pos="1440"/>
          <w:tab w:val="left" w:pos="284"/>
        </w:tabs>
        <w:ind w:left="851" w:hanging="284"/>
        <w:rPr>
          <w:rFonts w:ascii="Calibri" w:hAnsi="Calibri" w:cs="Arial"/>
          <w:sz w:val="22"/>
          <w:szCs w:val="22"/>
        </w:rPr>
      </w:pPr>
      <w:r w:rsidRPr="000E1C22">
        <w:rPr>
          <w:rFonts w:ascii="Calibri" w:hAnsi="Calibri" w:cs="Arial"/>
          <w:sz w:val="22"/>
          <w:szCs w:val="22"/>
        </w:rPr>
        <w:t>de wijze van bijeenroepen van vergaderingen;</w:t>
      </w:r>
    </w:p>
    <w:p w14:paraId="60E0311A" w14:textId="77777777" w:rsidR="00A244BB" w:rsidRPr="000E1C22" w:rsidRDefault="00A244BB" w:rsidP="008F4720">
      <w:pPr>
        <w:numPr>
          <w:ilvl w:val="1"/>
          <w:numId w:val="14"/>
        </w:numPr>
        <w:tabs>
          <w:tab w:val="clear" w:pos="1440"/>
          <w:tab w:val="left" w:pos="284"/>
        </w:tabs>
        <w:ind w:left="851" w:hanging="284"/>
        <w:rPr>
          <w:rFonts w:ascii="Calibri" w:hAnsi="Calibri" w:cs="Arial"/>
          <w:sz w:val="22"/>
          <w:szCs w:val="22"/>
        </w:rPr>
      </w:pPr>
      <w:r w:rsidRPr="000E1C22">
        <w:rPr>
          <w:rFonts w:ascii="Calibri" w:hAnsi="Calibri" w:cs="Arial"/>
          <w:sz w:val="22"/>
          <w:szCs w:val="22"/>
        </w:rPr>
        <w:t xml:space="preserve">de wijze van opstellen van de agenda; </w:t>
      </w:r>
    </w:p>
    <w:p w14:paraId="13C89C19" w14:textId="77777777" w:rsidR="00A244BB" w:rsidRPr="000E1C22" w:rsidRDefault="00A244BB" w:rsidP="008F4720">
      <w:pPr>
        <w:numPr>
          <w:ilvl w:val="1"/>
          <w:numId w:val="14"/>
        </w:numPr>
        <w:tabs>
          <w:tab w:val="clear" w:pos="1440"/>
          <w:tab w:val="left" w:pos="284"/>
        </w:tabs>
        <w:ind w:left="851" w:hanging="284"/>
        <w:rPr>
          <w:rFonts w:ascii="Calibri" w:hAnsi="Calibri" w:cs="Arial"/>
          <w:sz w:val="22"/>
          <w:szCs w:val="22"/>
        </w:rPr>
      </w:pPr>
      <w:r w:rsidRPr="000E1C22">
        <w:rPr>
          <w:rFonts w:ascii="Calibri" w:hAnsi="Calibri" w:cs="Arial"/>
          <w:sz w:val="22"/>
          <w:szCs w:val="22"/>
        </w:rPr>
        <w:t>de wijze van besluitvorming;</w:t>
      </w:r>
    </w:p>
    <w:p w14:paraId="121922E8" w14:textId="77777777" w:rsidR="00A244BB" w:rsidRPr="000E1C22" w:rsidRDefault="00A244BB" w:rsidP="008F4720">
      <w:pPr>
        <w:numPr>
          <w:ilvl w:val="1"/>
          <w:numId w:val="14"/>
        </w:numPr>
        <w:tabs>
          <w:tab w:val="clear" w:pos="1440"/>
          <w:tab w:val="left" w:pos="284"/>
        </w:tabs>
        <w:ind w:left="851" w:hanging="284"/>
        <w:rPr>
          <w:rFonts w:ascii="Calibri" w:hAnsi="Calibri" w:cs="Arial"/>
          <w:sz w:val="22"/>
          <w:szCs w:val="22"/>
        </w:rPr>
      </w:pPr>
      <w:r w:rsidRPr="000E1C22">
        <w:rPr>
          <w:rFonts w:ascii="Calibri" w:hAnsi="Calibri" w:cs="Arial"/>
          <w:sz w:val="22"/>
          <w:szCs w:val="22"/>
        </w:rPr>
        <w:t>het quorum dat vereist is om te kunnen vergaderen;</w:t>
      </w:r>
      <w:r>
        <w:rPr>
          <w:rFonts w:ascii="Calibri" w:hAnsi="Calibri" w:cs="Arial"/>
          <w:sz w:val="22"/>
          <w:szCs w:val="22"/>
        </w:rPr>
        <w:t xml:space="preserve"> en</w:t>
      </w:r>
    </w:p>
    <w:p w14:paraId="695CDE1E" w14:textId="77777777" w:rsidR="00A244BB" w:rsidRPr="00B06D63" w:rsidRDefault="00A244BB" w:rsidP="008F4720">
      <w:pPr>
        <w:numPr>
          <w:ilvl w:val="1"/>
          <w:numId w:val="14"/>
        </w:numPr>
        <w:tabs>
          <w:tab w:val="clear" w:pos="1440"/>
          <w:tab w:val="left" w:pos="284"/>
        </w:tabs>
        <w:ind w:left="851" w:hanging="284"/>
        <w:rPr>
          <w:rFonts w:ascii="Calibri" w:hAnsi="Calibri" w:cs="Arial"/>
          <w:sz w:val="22"/>
          <w:szCs w:val="22"/>
        </w:rPr>
      </w:pPr>
      <w:r w:rsidRPr="000E1C22">
        <w:rPr>
          <w:rFonts w:ascii="Calibri" w:hAnsi="Calibri" w:cs="Arial"/>
          <w:sz w:val="22"/>
          <w:szCs w:val="22"/>
        </w:rPr>
        <w:t>de wijze van verslaglegging</w:t>
      </w:r>
      <w:r>
        <w:rPr>
          <w:rFonts w:ascii="Calibri" w:hAnsi="Calibri" w:cs="Arial"/>
          <w:sz w:val="22"/>
          <w:szCs w:val="22"/>
        </w:rPr>
        <w:t>.</w:t>
      </w:r>
    </w:p>
    <w:p w14:paraId="2AC21BD0" w14:textId="77777777" w:rsidR="00A244BB" w:rsidRPr="000E1C22" w:rsidRDefault="00A244BB" w:rsidP="008F4720">
      <w:pPr>
        <w:numPr>
          <w:ilvl w:val="0"/>
          <w:numId w:val="14"/>
        </w:numPr>
        <w:tabs>
          <w:tab w:val="clear" w:pos="720"/>
          <w:tab w:val="left" w:pos="284"/>
        </w:tabs>
        <w:ind w:left="0" w:firstLine="0"/>
        <w:rPr>
          <w:rFonts w:ascii="Calibri" w:hAnsi="Calibri" w:cs="Arial"/>
          <w:b/>
          <w:sz w:val="22"/>
          <w:szCs w:val="22"/>
        </w:rPr>
      </w:pPr>
      <w:r w:rsidRPr="000E1C22">
        <w:rPr>
          <w:rFonts w:ascii="Calibri" w:hAnsi="Calibri" w:cs="Arial"/>
          <w:sz w:val="22"/>
          <w:szCs w:val="22"/>
        </w:rPr>
        <w:t>De MR zendt een afschrift van het huishoudelijk reglement aan het bevoegd gezag.</w:t>
      </w:r>
    </w:p>
    <w:p w14:paraId="4BBC798E" w14:textId="77777777" w:rsidR="00A244BB" w:rsidRDefault="00A244BB" w:rsidP="00CC786D">
      <w:pPr>
        <w:rPr>
          <w:rFonts w:ascii="Calibri" w:hAnsi="Calibri"/>
          <w:b/>
          <w:bCs/>
          <w:i/>
          <w:iCs/>
          <w:sz w:val="22"/>
          <w:szCs w:val="22"/>
        </w:rPr>
      </w:pPr>
    </w:p>
    <w:p w14:paraId="25986C77" w14:textId="1D7FD288" w:rsidR="00F07262" w:rsidRPr="00DF3CC6" w:rsidRDefault="00CC786D" w:rsidP="00CC786D">
      <w:pPr>
        <w:rPr>
          <w:rFonts w:ascii="Calibri" w:hAnsi="Calibri"/>
          <w:b/>
          <w:bCs/>
          <w:i/>
          <w:iCs/>
          <w:sz w:val="22"/>
          <w:szCs w:val="22"/>
        </w:rPr>
      </w:pPr>
      <w:r w:rsidRPr="00DF3CC6">
        <w:rPr>
          <w:rFonts w:ascii="Calibri" w:hAnsi="Calibri"/>
          <w:b/>
          <w:bCs/>
          <w:i/>
          <w:iCs/>
          <w:sz w:val="22"/>
          <w:szCs w:val="22"/>
        </w:rPr>
        <w:t>Hoofdstuk 7</w:t>
      </w:r>
      <w:r w:rsidRPr="00DF3CC6">
        <w:rPr>
          <w:rFonts w:ascii="Calibri" w:hAnsi="Calibri"/>
          <w:b/>
          <w:bCs/>
          <w:i/>
          <w:iCs/>
          <w:sz w:val="22"/>
          <w:szCs w:val="22"/>
        </w:rPr>
        <w:tab/>
        <w:t>Regeling overige geschillen</w:t>
      </w:r>
    </w:p>
    <w:p w14:paraId="0C97A499" w14:textId="77777777" w:rsidR="00A244BB" w:rsidRDefault="00A244BB" w:rsidP="00CC786D">
      <w:pPr>
        <w:rPr>
          <w:rFonts w:ascii="Calibri" w:hAnsi="Calibri"/>
          <w:b/>
          <w:sz w:val="22"/>
          <w:szCs w:val="22"/>
        </w:rPr>
      </w:pPr>
    </w:p>
    <w:p w14:paraId="6385E6DF" w14:textId="30923595" w:rsidR="00CC786D" w:rsidRPr="00DF3CC6" w:rsidRDefault="00CC786D" w:rsidP="00CC786D">
      <w:pPr>
        <w:rPr>
          <w:rFonts w:ascii="Calibri" w:hAnsi="Calibri"/>
          <w:b/>
          <w:sz w:val="22"/>
          <w:szCs w:val="22"/>
        </w:rPr>
      </w:pPr>
      <w:r w:rsidRPr="00DF3CC6">
        <w:rPr>
          <w:rFonts w:ascii="Calibri" w:hAnsi="Calibri"/>
          <w:b/>
          <w:sz w:val="22"/>
          <w:szCs w:val="22"/>
        </w:rPr>
        <w:t>Artikel 3</w:t>
      </w:r>
      <w:r w:rsidR="00FF5A15">
        <w:rPr>
          <w:rFonts w:ascii="Calibri" w:hAnsi="Calibri"/>
          <w:b/>
          <w:sz w:val="22"/>
          <w:szCs w:val="22"/>
        </w:rPr>
        <w:t>6</w:t>
      </w:r>
      <w:r w:rsidRPr="00DF3CC6">
        <w:rPr>
          <w:rFonts w:ascii="Calibri" w:hAnsi="Calibri"/>
          <w:b/>
          <w:sz w:val="22"/>
          <w:szCs w:val="22"/>
        </w:rPr>
        <w:tab/>
        <w:t>Geschillenregeling overige geschillen</w:t>
      </w:r>
    </w:p>
    <w:p w14:paraId="22F6EA75" w14:textId="789969DA" w:rsidR="00CC786D" w:rsidRPr="00DF3CC6" w:rsidRDefault="00CC786D" w:rsidP="00CC786D">
      <w:pPr>
        <w:rPr>
          <w:rFonts w:ascii="Calibri" w:hAnsi="Calibri"/>
          <w:iCs/>
          <w:sz w:val="22"/>
          <w:szCs w:val="22"/>
        </w:rPr>
      </w:pPr>
      <w:r w:rsidRPr="00DF3CC6">
        <w:rPr>
          <w:rFonts w:ascii="Calibri" w:hAnsi="Calibri"/>
          <w:iCs/>
          <w:sz w:val="22"/>
          <w:szCs w:val="22"/>
        </w:rPr>
        <w:t xml:space="preserve">Op verzoek van het bestuur dan wel de MR beslist </w:t>
      </w:r>
      <w:r w:rsidRPr="00A244BB">
        <w:rPr>
          <w:rFonts w:ascii="Calibri" w:hAnsi="Calibri"/>
          <w:iCs/>
          <w:color w:val="000000" w:themeColor="text1"/>
          <w:sz w:val="22"/>
          <w:szCs w:val="22"/>
        </w:rPr>
        <w:t xml:space="preserve">de landelijke commissie voor geschillen als bedoeld in artikel 30 van de wet overeenkomstig diens reglement] </w:t>
      </w:r>
      <w:r w:rsidRPr="00DF3CC6">
        <w:rPr>
          <w:rFonts w:ascii="Calibri" w:hAnsi="Calibri"/>
          <w:iCs/>
          <w:sz w:val="22"/>
          <w:szCs w:val="22"/>
        </w:rPr>
        <w:t>in geschil</w:t>
      </w:r>
      <w:r w:rsidR="000B7601" w:rsidRPr="00DF3CC6">
        <w:rPr>
          <w:rFonts w:ascii="Calibri" w:hAnsi="Calibri"/>
          <w:iCs/>
          <w:sz w:val="22"/>
          <w:szCs w:val="22"/>
        </w:rPr>
        <w:t xml:space="preserve">len tussen het bestuur en de MR, die de medezeggenschap als bedoeld in de Wms betreffen en </w:t>
      </w:r>
      <w:r w:rsidRPr="00DF3CC6">
        <w:rPr>
          <w:rFonts w:ascii="Calibri" w:hAnsi="Calibri"/>
          <w:iCs/>
          <w:sz w:val="22"/>
          <w:szCs w:val="22"/>
        </w:rPr>
        <w:t>waarvoor de wet niet in een geschillenregeling voorziet. De uitspraak van de commissie</w:t>
      </w:r>
      <w:r w:rsidR="00A244BB">
        <w:rPr>
          <w:rFonts w:ascii="Calibri" w:hAnsi="Calibri"/>
          <w:iCs/>
          <w:sz w:val="22"/>
          <w:szCs w:val="22"/>
        </w:rPr>
        <w:t xml:space="preserve"> </w:t>
      </w:r>
      <w:r w:rsidRPr="00DF3CC6">
        <w:rPr>
          <w:rFonts w:ascii="Calibri" w:hAnsi="Calibri"/>
          <w:iCs/>
          <w:sz w:val="22"/>
          <w:szCs w:val="22"/>
        </w:rPr>
        <w:t>is bindend.</w:t>
      </w:r>
    </w:p>
    <w:p w14:paraId="758D3E20" w14:textId="77777777" w:rsidR="00CC786D" w:rsidRPr="00DF3CC6" w:rsidRDefault="00CC786D" w:rsidP="00CC786D">
      <w:pPr>
        <w:rPr>
          <w:rFonts w:ascii="Calibri" w:hAnsi="Calibri"/>
          <w:sz w:val="22"/>
          <w:szCs w:val="22"/>
        </w:rPr>
      </w:pPr>
    </w:p>
    <w:p w14:paraId="36629830" w14:textId="77777777" w:rsidR="00750CCE" w:rsidRPr="00C5513E" w:rsidRDefault="00CC786D" w:rsidP="00CC786D">
      <w:pPr>
        <w:rPr>
          <w:rFonts w:ascii="Calibri" w:hAnsi="Calibri"/>
          <w:b/>
          <w:bCs/>
          <w:i/>
          <w:iCs/>
          <w:sz w:val="22"/>
          <w:szCs w:val="22"/>
        </w:rPr>
      </w:pPr>
      <w:r w:rsidRPr="00C5513E">
        <w:rPr>
          <w:rFonts w:ascii="Calibri" w:hAnsi="Calibri"/>
          <w:b/>
          <w:bCs/>
          <w:i/>
          <w:iCs/>
          <w:sz w:val="22"/>
          <w:szCs w:val="22"/>
        </w:rPr>
        <w:t>Hoofdstuk 8</w:t>
      </w:r>
      <w:r w:rsidRPr="00C5513E">
        <w:rPr>
          <w:rFonts w:ascii="Calibri" w:hAnsi="Calibri"/>
          <w:b/>
          <w:bCs/>
          <w:i/>
          <w:iCs/>
          <w:sz w:val="22"/>
          <w:szCs w:val="22"/>
        </w:rPr>
        <w:tab/>
        <w:t>Overige bepalingen</w:t>
      </w:r>
    </w:p>
    <w:p w14:paraId="4C83DBED" w14:textId="77777777" w:rsidR="00750CCE" w:rsidRPr="00C5513E" w:rsidRDefault="00750CCE" w:rsidP="00CC786D">
      <w:pPr>
        <w:rPr>
          <w:rFonts w:ascii="Calibri" w:hAnsi="Calibri"/>
          <w:b/>
          <w:bCs/>
          <w:i/>
          <w:iCs/>
          <w:sz w:val="22"/>
          <w:szCs w:val="22"/>
        </w:rPr>
      </w:pPr>
    </w:p>
    <w:p w14:paraId="7998FCD1" w14:textId="189027BC" w:rsidR="00750CCE" w:rsidRPr="00C5513E" w:rsidRDefault="00750CCE" w:rsidP="00750CCE">
      <w:pPr>
        <w:rPr>
          <w:rFonts w:ascii="Calibri" w:hAnsi="Calibri" w:cs="Arial"/>
          <w:sz w:val="22"/>
          <w:szCs w:val="22"/>
        </w:rPr>
      </w:pPr>
      <w:r w:rsidRPr="00C5513E">
        <w:rPr>
          <w:rFonts w:ascii="Calibri" w:hAnsi="Calibri" w:cs="Arial"/>
          <w:b/>
          <w:bCs/>
          <w:sz w:val="22"/>
          <w:szCs w:val="22"/>
        </w:rPr>
        <w:t>Artikel</w:t>
      </w:r>
      <w:r w:rsidR="00110DC5" w:rsidRPr="00C5513E">
        <w:rPr>
          <w:rFonts w:ascii="Calibri" w:hAnsi="Calibri" w:cs="Arial"/>
          <w:b/>
          <w:bCs/>
          <w:sz w:val="22"/>
          <w:szCs w:val="22"/>
        </w:rPr>
        <w:t xml:space="preserve"> 3</w:t>
      </w:r>
      <w:r w:rsidR="00FF5A15">
        <w:rPr>
          <w:rFonts w:ascii="Calibri" w:hAnsi="Calibri" w:cs="Arial"/>
          <w:b/>
          <w:bCs/>
          <w:sz w:val="22"/>
          <w:szCs w:val="22"/>
        </w:rPr>
        <w:t>7</w:t>
      </w:r>
      <w:r w:rsidRPr="00C5513E">
        <w:rPr>
          <w:rFonts w:ascii="Calibri" w:hAnsi="Calibri" w:cs="Arial"/>
          <w:b/>
          <w:bCs/>
          <w:sz w:val="22"/>
          <w:szCs w:val="22"/>
        </w:rPr>
        <w:tab/>
        <w:t>Voorzieningen en kosten MR</w:t>
      </w:r>
      <w:r w:rsidRPr="00C5513E">
        <w:rPr>
          <w:rFonts w:ascii="Calibri" w:hAnsi="Calibri" w:cs="Arial"/>
          <w:sz w:val="22"/>
          <w:szCs w:val="22"/>
        </w:rPr>
        <w:t xml:space="preserve"> </w:t>
      </w:r>
    </w:p>
    <w:p w14:paraId="5A6E7EC0" w14:textId="77777777" w:rsidR="000D39ED" w:rsidRPr="00057910" w:rsidRDefault="00750CCE" w:rsidP="008F4720">
      <w:pPr>
        <w:numPr>
          <w:ilvl w:val="0"/>
          <w:numId w:val="4"/>
        </w:numPr>
        <w:tabs>
          <w:tab w:val="clear" w:pos="720"/>
          <w:tab w:val="num" w:pos="284"/>
        </w:tabs>
        <w:ind w:left="284" w:hanging="284"/>
        <w:rPr>
          <w:rFonts w:ascii="Calibri" w:hAnsi="Calibri" w:cs="Arial"/>
          <w:sz w:val="22"/>
          <w:szCs w:val="22"/>
        </w:rPr>
      </w:pPr>
      <w:r w:rsidRPr="00057910">
        <w:rPr>
          <w:rFonts w:ascii="Calibri" w:hAnsi="Calibri" w:cs="Arial"/>
          <w:sz w:val="22"/>
          <w:szCs w:val="22"/>
        </w:rPr>
        <w:t>Het bevoegd gezag staat de MR het gebruik toe van de voorzieningen, waarover het kan beschikken en die de MR voor de vervulling van zijn taak redelijkerwijs nodig heeft.</w:t>
      </w:r>
    </w:p>
    <w:p w14:paraId="30DE36FE" w14:textId="77777777" w:rsidR="000D39ED" w:rsidRPr="00057910" w:rsidRDefault="00750CCE" w:rsidP="008F4720">
      <w:pPr>
        <w:numPr>
          <w:ilvl w:val="0"/>
          <w:numId w:val="4"/>
        </w:numPr>
        <w:tabs>
          <w:tab w:val="clear" w:pos="720"/>
          <w:tab w:val="num" w:pos="284"/>
        </w:tabs>
        <w:ind w:left="284" w:hanging="284"/>
        <w:rPr>
          <w:rFonts w:ascii="Calibri" w:hAnsi="Calibri" w:cs="Arial"/>
          <w:sz w:val="22"/>
          <w:szCs w:val="22"/>
        </w:rPr>
      </w:pPr>
      <w:r w:rsidRPr="00057910">
        <w:rPr>
          <w:rFonts w:ascii="Calibri" w:hAnsi="Calibri"/>
          <w:sz w:val="22"/>
          <w:szCs w:val="22"/>
        </w:rPr>
        <w:t>De kosten die redelijkerwijs noodzakelijk zijn voor de vervulling van de taak van de MR, scholingskosten daaronder begrepen, komen ten laste van het bevoegd gezag.</w:t>
      </w:r>
    </w:p>
    <w:p w14:paraId="0D927CFB" w14:textId="77777777" w:rsidR="000D39ED" w:rsidRPr="00FC6A61" w:rsidRDefault="00750CCE" w:rsidP="008F4720">
      <w:pPr>
        <w:numPr>
          <w:ilvl w:val="0"/>
          <w:numId w:val="4"/>
        </w:numPr>
        <w:tabs>
          <w:tab w:val="clear" w:pos="720"/>
          <w:tab w:val="num" w:pos="284"/>
        </w:tabs>
        <w:ind w:left="284" w:hanging="284"/>
        <w:rPr>
          <w:rFonts w:ascii="Calibri" w:hAnsi="Calibri" w:cs="Arial"/>
          <w:sz w:val="22"/>
          <w:szCs w:val="22"/>
        </w:rPr>
      </w:pPr>
      <w:r w:rsidRPr="00057910">
        <w:rPr>
          <w:rFonts w:ascii="Calibri" w:hAnsi="Calibri"/>
          <w:sz w:val="22"/>
          <w:szCs w:val="22"/>
        </w:rPr>
        <w:t xml:space="preserve">De redelijkerwijs noodzakelijke kosten van het raadplegen van een deskundige en van het voeren van </w:t>
      </w:r>
      <w:r w:rsidRPr="00FC6A61">
        <w:rPr>
          <w:rFonts w:ascii="Calibri" w:hAnsi="Calibri"/>
          <w:sz w:val="22"/>
          <w:szCs w:val="22"/>
        </w:rPr>
        <w:t>rechtsgedingen door de MR komen slechts ten laste van het bevoegd gezag indien het bevoegd gezag vooraf in kennis is gesteld van de te maken kosten.</w:t>
      </w:r>
    </w:p>
    <w:p w14:paraId="60BAADA1" w14:textId="77777777" w:rsidR="000D39ED" w:rsidRPr="00FC6A61" w:rsidRDefault="00750CCE" w:rsidP="008F4720">
      <w:pPr>
        <w:numPr>
          <w:ilvl w:val="0"/>
          <w:numId w:val="4"/>
        </w:numPr>
        <w:tabs>
          <w:tab w:val="clear" w:pos="720"/>
          <w:tab w:val="num" w:pos="284"/>
        </w:tabs>
        <w:ind w:left="284" w:hanging="284"/>
        <w:rPr>
          <w:rFonts w:ascii="Calibri" w:hAnsi="Calibri" w:cs="Arial"/>
          <w:sz w:val="22"/>
          <w:szCs w:val="22"/>
        </w:rPr>
      </w:pPr>
      <w:r w:rsidRPr="00FC6A61">
        <w:rPr>
          <w:rFonts w:ascii="Calibri" w:hAnsi="Calibri" w:cs="Arial"/>
          <w:sz w:val="22"/>
          <w:szCs w:val="22"/>
        </w:rPr>
        <w:t xml:space="preserve">Facultatief: </w:t>
      </w:r>
      <w:r w:rsidRPr="00FC6A61">
        <w:rPr>
          <w:rFonts w:ascii="Calibri" w:hAnsi="Calibri"/>
          <w:sz w:val="22"/>
          <w:szCs w:val="22"/>
        </w:rPr>
        <w:t>Het bevoegd gezag stemt in overeenstemming met de MR de kosten die de MR in enig jaar zal maken, vast op een bepaald bedrag dat de MR naar eigen inzicht kan besteden. Kosten waardoor het hier bedoelde bedrag zou worden overschreden, komen slechts ten laste van het bevoegd gezag voor zover dat bevoegd gezag in het dragen daarvan toestemt.</w:t>
      </w:r>
    </w:p>
    <w:p w14:paraId="1C084132" w14:textId="13FCB50F" w:rsidR="00750CCE" w:rsidRPr="00FC6A61" w:rsidRDefault="00750CCE" w:rsidP="008F4720">
      <w:pPr>
        <w:numPr>
          <w:ilvl w:val="0"/>
          <w:numId w:val="4"/>
        </w:numPr>
        <w:tabs>
          <w:tab w:val="clear" w:pos="720"/>
          <w:tab w:val="num" w:pos="284"/>
        </w:tabs>
        <w:ind w:left="284" w:hanging="284"/>
        <w:rPr>
          <w:rFonts w:ascii="Calibri" w:hAnsi="Calibri" w:cs="Arial"/>
          <w:sz w:val="22"/>
          <w:szCs w:val="22"/>
        </w:rPr>
      </w:pPr>
      <w:r w:rsidRPr="00FC6A61">
        <w:rPr>
          <w:rFonts w:ascii="Calibri" w:hAnsi="Calibri" w:cs="Arial"/>
          <w:sz w:val="22"/>
          <w:szCs w:val="22"/>
        </w:rPr>
        <w:t xml:space="preserve">De invulling van de regeling van faciliteiten in tijd voor personeel en de eventuele vergoeding voor de kosten voor administratieve ondersteuning, worden vastgelegd in het medezeggenschapsstatuut. </w:t>
      </w:r>
    </w:p>
    <w:p w14:paraId="7CDC30D2" w14:textId="77777777" w:rsidR="0004754E" w:rsidRDefault="00CC786D" w:rsidP="00CC786D">
      <w:pPr>
        <w:rPr>
          <w:rFonts w:ascii="Calibri" w:hAnsi="Calibri"/>
          <w:b/>
          <w:bCs/>
          <w:sz w:val="22"/>
          <w:szCs w:val="22"/>
        </w:rPr>
      </w:pPr>
      <w:r w:rsidRPr="00DF3CC6">
        <w:rPr>
          <w:rFonts w:ascii="Calibri" w:hAnsi="Calibri"/>
          <w:b/>
          <w:bCs/>
          <w:i/>
          <w:iCs/>
          <w:sz w:val="22"/>
          <w:szCs w:val="22"/>
        </w:rPr>
        <w:br/>
      </w:r>
    </w:p>
    <w:p w14:paraId="46955799" w14:textId="16F98125" w:rsidR="00571253" w:rsidRPr="00DF3CC6" w:rsidRDefault="00CC786D" w:rsidP="00CC786D">
      <w:pPr>
        <w:rPr>
          <w:rFonts w:ascii="Calibri" w:hAnsi="Calibri"/>
          <w:b/>
          <w:bCs/>
          <w:sz w:val="22"/>
          <w:szCs w:val="22"/>
        </w:rPr>
      </w:pPr>
      <w:r w:rsidRPr="00DF3CC6">
        <w:rPr>
          <w:rFonts w:ascii="Calibri" w:hAnsi="Calibri"/>
          <w:b/>
          <w:bCs/>
          <w:sz w:val="22"/>
          <w:szCs w:val="22"/>
        </w:rPr>
        <w:lastRenderedPageBreak/>
        <w:t>Artikel 3</w:t>
      </w:r>
      <w:r w:rsidR="00DB575E">
        <w:rPr>
          <w:rFonts w:ascii="Calibri" w:hAnsi="Calibri"/>
          <w:b/>
          <w:bCs/>
          <w:sz w:val="22"/>
          <w:szCs w:val="22"/>
        </w:rPr>
        <w:t>8</w:t>
      </w:r>
      <w:r w:rsidRPr="00DF3CC6">
        <w:rPr>
          <w:rFonts w:ascii="Calibri" w:hAnsi="Calibri"/>
          <w:b/>
          <w:bCs/>
          <w:sz w:val="22"/>
          <w:szCs w:val="22"/>
        </w:rPr>
        <w:tab/>
        <w:t>Rechtsbescherming</w:t>
      </w:r>
      <w:r w:rsidRPr="00DF3CC6">
        <w:rPr>
          <w:rFonts w:ascii="Calibri" w:hAnsi="Calibri"/>
          <w:b/>
          <w:bCs/>
          <w:sz w:val="22"/>
          <w:szCs w:val="22"/>
        </w:rPr>
        <w:br/>
      </w:r>
      <w:r w:rsidRPr="00DF3CC6">
        <w:rPr>
          <w:rFonts w:ascii="Calibri" w:hAnsi="Calibri"/>
          <w:sz w:val="22"/>
          <w:szCs w:val="22"/>
        </w:rPr>
        <w:t>Het bestuur draagt er zorg voor dat de personen die staan of gestaan hebben op een lijst van kandidaat gestelde personen als bedoeld in artikel 10 van dit reglement, alsmede de leden en de gewezen leden van de MR niet uit hoofde daarvan worden benadeeld in hun positie met betrekking tot het samenwerkingsverband.</w:t>
      </w:r>
      <w:r w:rsidRPr="00DF3CC6">
        <w:rPr>
          <w:rFonts w:ascii="Calibri" w:hAnsi="Calibri"/>
          <w:sz w:val="22"/>
          <w:szCs w:val="22"/>
        </w:rPr>
        <w:br/>
      </w:r>
    </w:p>
    <w:p w14:paraId="22037E43" w14:textId="77777777" w:rsidR="000D39ED" w:rsidRDefault="00CC786D" w:rsidP="00CC786D">
      <w:pPr>
        <w:rPr>
          <w:rFonts w:ascii="Calibri" w:hAnsi="Calibri"/>
          <w:b/>
          <w:bCs/>
          <w:sz w:val="22"/>
          <w:szCs w:val="22"/>
        </w:rPr>
      </w:pPr>
      <w:r w:rsidRPr="00DF3CC6">
        <w:rPr>
          <w:rFonts w:ascii="Calibri" w:hAnsi="Calibri"/>
          <w:b/>
          <w:bCs/>
          <w:sz w:val="22"/>
          <w:szCs w:val="22"/>
        </w:rPr>
        <w:t>Artikel 3</w:t>
      </w:r>
      <w:r w:rsidR="00DB575E">
        <w:rPr>
          <w:rFonts w:ascii="Calibri" w:hAnsi="Calibri"/>
          <w:b/>
          <w:bCs/>
          <w:sz w:val="22"/>
          <w:szCs w:val="22"/>
        </w:rPr>
        <w:t>9</w:t>
      </w:r>
      <w:r w:rsidRPr="00DF3CC6">
        <w:rPr>
          <w:rFonts w:ascii="Calibri" w:hAnsi="Calibri"/>
          <w:b/>
          <w:bCs/>
          <w:sz w:val="22"/>
          <w:szCs w:val="22"/>
        </w:rPr>
        <w:tab/>
        <w:t>Wijziging reglement</w:t>
      </w:r>
    </w:p>
    <w:p w14:paraId="61860410" w14:textId="77777777" w:rsidR="000D39ED" w:rsidRDefault="00CC786D" w:rsidP="008F4720">
      <w:pPr>
        <w:pStyle w:val="Lijstalinea"/>
        <w:numPr>
          <w:ilvl w:val="0"/>
          <w:numId w:val="15"/>
        </w:numPr>
        <w:ind w:left="284" w:hanging="284"/>
        <w:rPr>
          <w:rFonts w:ascii="Calibri" w:hAnsi="Calibri"/>
          <w:sz w:val="22"/>
          <w:szCs w:val="22"/>
        </w:rPr>
      </w:pPr>
      <w:r w:rsidRPr="000D39ED">
        <w:rPr>
          <w:rFonts w:ascii="Calibri" w:hAnsi="Calibri"/>
          <w:sz w:val="22"/>
          <w:szCs w:val="22"/>
        </w:rPr>
        <w:t>Het bestuur legt elke wijziging van dit reglement als voorstel voor aan de MR en stelt het gewijzigde reglement slechts vast voor zover het na overleg al dan niet gewijzigde voorstel de instemming van ten minste twee derde deel van het aantal l</w:t>
      </w:r>
      <w:r w:rsidR="00D151B6" w:rsidRPr="000D39ED">
        <w:rPr>
          <w:rFonts w:ascii="Calibri" w:hAnsi="Calibri"/>
          <w:sz w:val="22"/>
          <w:szCs w:val="22"/>
        </w:rPr>
        <w:t>eden van de MR heeft verworven.</w:t>
      </w:r>
    </w:p>
    <w:p w14:paraId="0C653C38" w14:textId="08EC04EF" w:rsidR="002B4131" w:rsidRPr="000D39ED" w:rsidRDefault="002B4131" w:rsidP="008F4720">
      <w:pPr>
        <w:pStyle w:val="Lijstalinea"/>
        <w:numPr>
          <w:ilvl w:val="0"/>
          <w:numId w:val="15"/>
        </w:numPr>
        <w:ind w:left="284" w:hanging="284"/>
        <w:rPr>
          <w:rFonts w:ascii="Calibri" w:hAnsi="Calibri"/>
          <w:sz w:val="22"/>
          <w:szCs w:val="22"/>
        </w:rPr>
      </w:pPr>
      <w:r w:rsidRPr="000D39ED">
        <w:rPr>
          <w:rFonts w:ascii="Calibri" w:hAnsi="Calibri"/>
          <w:sz w:val="22"/>
          <w:szCs w:val="22"/>
        </w:rPr>
        <w:t>Het reglement heeft  een werkingsduur van twee jaar en wordt na verloop onder toepassing van lid</w:t>
      </w:r>
      <w:r w:rsidR="00DB575E" w:rsidRPr="000D39ED">
        <w:rPr>
          <w:rFonts w:ascii="Calibri" w:hAnsi="Calibri"/>
          <w:sz w:val="22"/>
          <w:szCs w:val="22"/>
        </w:rPr>
        <w:t xml:space="preserve"> </w:t>
      </w:r>
      <w:r w:rsidRPr="000D39ED">
        <w:rPr>
          <w:rFonts w:ascii="Calibri" w:hAnsi="Calibri"/>
          <w:sz w:val="22"/>
          <w:szCs w:val="22"/>
        </w:rPr>
        <w:t>1 opnieuw vastgesteld.</w:t>
      </w:r>
    </w:p>
    <w:p w14:paraId="127F211D" w14:textId="322607D0" w:rsidR="00204F71" w:rsidRDefault="00204F71" w:rsidP="00CC786D">
      <w:pPr>
        <w:rPr>
          <w:rFonts w:ascii="Calibri" w:hAnsi="Calibri"/>
          <w:sz w:val="22"/>
          <w:szCs w:val="22"/>
        </w:rPr>
      </w:pPr>
    </w:p>
    <w:p w14:paraId="08B58D87" w14:textId="53DA89F5" w:rsidR="00ED3BC4" w:rsidRDefault="00ED3BC4">
      <w:pPr>
        <w:rPr>
          <w:rFonts w:ascii="Calibri" w:hAnsi="Calibri" w:cs="Calibri"/>
          <w:b/>
          <w:sz w:val="22"/>
          <w:szCs w:val="22"/>
        </w:rPr>
      </w:pPr>
    </w:p>
    <w:p w14:paraId="2E2F38FB" w14:textId="59C57F68" w:rsidR="00204F71" w:rsidRPr="00373781" w:rsidRDefault="00204F71" w:rsidP="00204F71">
      <w:pPr>
        <w:rPr>
          <w:rFonts w:ascii="Calibri" w:hAnsi="Calibri" w:cs="Calibri"/>
          <w:b/>
          <w:sz w:val="22"/>
          <w:szCs w:val="22"/>
        </w:rPr>
      </w:pPr>
      <w:r w:rsidRPr="00373781">
        <w:rPr>
          <w:rFonts w:ascii="Calibri" w:hAnsi="Calibri" w:cs="Calibri"/>
          <w:b/>
          <w:sz w:val="22"/>
          <w:szCs w:val="22"/>
        </w:rPr>
        <w:t>Ondertekening</w:t>
      </w:r>
    </w:p>
    <w:p w14:paraId="64A9BD7D" w14:textId="77777777" w:rsidR="00204F71" w:rsidRPr="00373781" w:rsidRDefault="00204F71" w:rsidP="00204F71">
      <w:pPr>
        <w:tabs>
          <w:tab w:val="left" w:pos="270"/>
          <w:tab w:val="num" w:pos="720"/>
        </w:tabs>
        <w:rPr>
          <w:rFonts w:ascii="Calibri" w:hAnsi="Calibri" w:cs="Calibri"/>
          <w:sz w:val="22"/>
          <w:szCs w:val="22"/>
        </w:rPr>
      </w:pPr>
    </w:p>
    <w:p w14:paraId="5ED7491D" w14:textId="77777777" w:rsidR="00204F71" w:rsidRPr="00373781" w:rsidRDefault="00204F71" w:rsidP="00204F71">
      <w:pPr>
        <w:tabs>
          <w:tab w:val="left" w:pos="270"/>
          <w:tab w:val="num" w:pos="720"/>
        </w:tabs>
        <w:rPr>
          <w:rFonts w:ascii="Calibri" w:hAnsi="Calibri" w:cs="Calibri"/>
          <w:sz w:val="22"/>
          <w:szCs w:val="22"/>
        </w:rPr>
      </w:pPr>
      <w:r w:rsidRPr="00373781">
        <w:rPr>
          <w:rFonts w:ascii="Calibri" w:hAnsi="Calibri" w:cs="Calibri"/>
          <w:sz w:val="22"/>
          <w:szCs w:val="22"/>
        </w:rPr>
        <w:t>namens het bevoegd gezag:</w:t>
      </w:r>
    </w:p>
    <w:p w14:paraId="041CBC2C" w14:textId="77777777" w:rsidR="00204F71" w:rsidRPr="00373781" w:rsidRDefault="00204F71" w:rsidP="00204F71">
      <w:pPr>
        <w:tabs>
          <w:tab w:val="left" w:pos="270"/>
          <w:tab w:val="num" w:pos="720"/>
        </w:tabs>
        <w:rPr>
          <w:rFonts w:ascii="Calibri" w:hAnsi="Calibri" w:cs="Calibri"/>
          <w:sz w:val="22"/>
          <w:szCs w:val="22"/>
        </w:rPr>
      </w:pPr>
    </w:p>
    <w:p w14:paraId="5D6BA745" w14:textId="77777777" w:rsidR="00204F71" w:rsidRPr="00373781" w:rsidRDefault="00204F71" w:rsidP="00204F71">
      <w:pPr>
        <w:tabs>
          <w:tab w:val="left" w:pos="270"/>
          <w:tab w:val="num" w:pos="720"/>
        </w:tabs>
        <w:rPr>
          <w:rFonts w:ascii="Calibri" w:hAnsi="Calibri" w:cs="Calibri"/>
          <w:sz w:val="22"/>
          <w:szCs w:val="22"/>
        </w:rPr>
      </w:pPr>
    </w:p>
    <w:p w14:paraId="05FCE041" w14:textId="77777777" w:rsidR="00204F71" w:rsidRPr="00373781" w:rsidRDefault="00204F71" w:rsidP="00204F71">
      <w:pPr>
        <w:tabs>
          <w:tab w:val="left" w:pos="270"/>
          <w:tab w:val="num" w:pos="720"/>
        </w:tabs>
        <w:rPr>
          <w:rFonts w:ascii="Calibri" w:hAnsi="Calibri" w:cs="Calibri"/>
          <w:sz w:val="22"/>
          <w:szCs w:val="22"/>
        </w:rPr>
      </w:pPr>
      <w:r w:rsidRPr="00373781">
        <w:rPr>
          <w:rFonts w:ascii="Calibri" w:hAnsi="Calibri" w:cs="Calibri"/>
          <w:sz w:val="22"/>
          <w:szCs w:val="22"/>
        </w:rPr>
        <w:t>................................</w:t>
      </w:r>
    </w:p>
    <w:p w14:paraId="5133DD74" w14:textId="77777777" w:rsidR="00204F71" w:rsidRPr="00373781" w:rsidRDefault="00204F71" w:rsidP="00204F71">
      <w:pPr>
        <w:tabs>
          <w:tab w:val="left" w:pos="270"/>
          <w:tab w:val="num" w:pos="720"/>
        </w:tabs>
        <w:rPr>
          <w:rFonts w:ascii="Calibri" w:hAnsi="Calibri" w:cs="Calibri"/>
          <w:sz w:val="22"/>
          <w:szCs w:val="22"/>
        </w:rPr>
      </w:pPr>
      <w:r w:rsidRPr="00373781">
        <w:rPr>
          <w:rFonts w:ascii="Calibri" w:hAnsi="Calibri" w:cs="Calibri"/>
          <w:sz w:val="22"/>
          <w:szCs w:val="22"/>
        </w:rPr>
        <w:tab/>
      </w:r>
    </w:p>
    <w:p w14:paraId="4DC37BB0" w14:textId="77777777" w:rsidR="00204F71" w:rsidRPr="00373781" w:rsidRDefault="00204F71" w:rsidP="00204F71">
      <w:pPr>
        <w:tabs>
          <w:tab w:val="left" w:pos="270"/>
          <w:tab w:val="num" w:pos="720"/>
        </w:tabs>
        <w:rPr>
          <w:rFonts w:ascii="Calibri" w:hAnsi="Calibri" w:cs="Calibri"/>
          <w:sz w:val="22"/>
          <w:szCs w:val="22"/>
        </w:rPr>
      </w:pPr>
      <w:r w:rsidRPr="00373781">
        <w:rPr>
          <w:rFonts w:ascii="Calibri" w:hAnsi="Calibri" w:cs="Calibri"/>
          <w:sz w:val="22"/>
          <w:szCs w:val="22"/>
        </w:rPr>
        <w:t>d.d. ………………...</w:t>
      </w:r>
    </w:p>
    <w:p w14:paraId="5F6CF2E4" w14:textId="77777777" w:rsidR="00204F71" w:rsidRPr="00373781" w:rsidRDefault="00204F71" w:rsidP="00204F71">
      <w:pPr>
        <w:tabs>
          <w:tab w:val="left" w:pos="270"/>
          <w:tab w:val="num" w:pos="720"/>
        </w:tabs>
        <w:rPr>
          <w:rFonts w:ascii="Calibri" w:hAnsi="Calibri" w:cs="Calibri"/>
          <w:sz w:val="22"/>
          <w:szCs w:val="22"/>
        </w:rPr>
      </w:pPr>
    </w:p>
    <w:p w14:paraId="71AEFA81" w14:textId="77777777" w:rsidR="00204F71" w:rsidRPr="00373781" w:rsidRDefault="00204F71" w:rsidP="00204F71">
      <w:pPr>
        <w:tabs>
          <w:tab w:val="left" w:pos="270"/>
          <w:tab w:val="num" w:pos="720"/>
        </w:tabs>
        <w:rPr>
          <w:rFonts w:ascii="Calibri" w:hAnsi="Calibri" w:cs="Calibri"/>
          <w:sz w:val="22"/>
          <w:szCs w:val="22"/>
        </w:rPr>
      </w:pPr>
    </w:p>
    <w:p w14:paraId="60CD135C" w14:textId="343E449A" w:rsidR="00204F71" w:rsidRPr="00373781" w:rsidRDefault="00204F71" w:rsidP="00204F71">
      <w:pPr>
        <w:tabs>
          <w:tab w:val="left" w:pos="270"/>
          <w:tab w:val="num" w:pos="720"/>
        </w:tabs>
        <w:rPr>
          <w:rFonts w:ascii="Calibri" w:hAnsi="Calibri" w:cs="Calibri"/>
          <w:sz w:val="22"/>
          <w:szCs w:val="22"/>
        </w:rPr>
      </w:pPr>
      <w:r w:rsidRPr="00373781">
        <w:rPr>
          <w:rFonts w:ascii="Calibri" w:hAnsi="Calibri" w:cs="Calibri"/>
          <w:sz w:val="22"/>
          <w:szCs w:val="22"/>
        </w:rPr>
        <w:t xml:space="preserve">namens </w:t>
      </w:r>
      <w:r w:rsidR="00DB575E">
        <w:rPr>
          <w:rFonts w:ascii="Calibri" w:hAnsi="Calibri" w:cs="Calibri"/>
          <w:sz w:val="22"/>
          <w:szCs w:val="22"/>
        </w:rPr>
        <w:t>de</w:t>
      </w:r>
      <w:r w:rsidRPr="00373781">
        <w:rPr>
          <w:rFonts w:ascii="Calibri" w:hAnsi="Calibri" w:cs="Calibri"/>
          <w:sz w:val="22"/>
          <w:szCs w:val="22"/>
        </w:rPr>
        <w:t xml:space="preserve"> medezeggenschaps</w:t>
      </w:r>
      <w:r w:rsidR="00DB575E">
        <w:rPr>
          <w:rFonts w:ascii="Calibri" w:hAnsi="Calibri" w:cs="Calibri"/>
          <w:sz w:val="22"/>
          <w:szCs w:val="22"/>
        </w:rPr>
        <w:t>raad</w:t>
      </w:r>
      <w:r w:rsidRPr="00373781">
        <w:rPr>
          <w:rFonts w:ascii="Calibri" w:hAnsi="Calibri" w:cs="Calibri"/>
          <w:sz w:val="22"/>
          <w:szCs w:val="22"/>
        </w:rPr>
        <w:t>:</w:t>
      </w:r>
    </w:p>
    <w:p w14:paraId="366C8ADC" w14:textId="77777777" w:rsidR="00204F71" w:rsidRPr="00373781" w:rsidRDefault="00204F71" w:rsidP="00204F71">
      <w:pPr>
        <w:tabs>
          <w:tab w:val="left" w:pos="270"/>
          <w:tab w:val="num" w:pos="720"/>
        </w:tabs>
        <w:rPr>
          <w:rFonts w:ascii="Calibri" w:hAnsi="Calibri" w:cs="Calibri"/>
          <w:sz w:val="22"/>
          <w:szCs w:val="22"/>
        </w:rPr>
      </w:pPr>
    </w:p>
    <w:p w14:paraId="7D17FCF9" w14:textId="77777777" w:rsidR="00204F71" w:rsidRPr="00373781" w:rsidRDefault="00204F71" w:rsidP="00204F71">
      <w:pPr>
        <w:tabs>
          <w:tab w:val="left" w:pos="270"/>
          <w:tab w:val="num" w:pos="720"/>
        </w:tabs>
        <w:rPr>
          <w:rFonts w:ascii="Calibri" w:hAnsi="Calibri" w:cs="Calibri"/>
          <w:sz w:val="22"/>
          <w:szCs w:val="22"/>
        </w:rPr>
      </w:pPr>
    </w:p>
    <w:p w14:paraId="1C50E19B" w14:textId="77777777" w:rsidR="00204F71" w:rsidRPr="00373781" w:rsidRDefault="00204F71" w:rsidP="00204F71">
      <w:pPr>
        <w:tabs>
          <w:tab w:val="left" w:pos="270"/>
          <w:tab w:val="num" w:pos="720"/>
        </w:tabs>
        <w:rPr>
          <w:rFonts w:ascii="Calibri" w:hAnsi="Calibri" w:cs="Calibri"/>
          <w:sz w:val="22"/>
          <w:szCs w:val="22"/>
        </w:rPr>
      </w:pPr>
      <w:r w:rsidRPr="00373781">
        <w:rPr>
          <w:rFonts w:ascii="Calibri" w:hAnsi="Calibri" w:cs="Calibri"/>
          <w:sz w:val="22"/>
          <w:szCs w:val="22"/>
        </w:rPr>
        <w:t>................................</w:t>
      </w:r>
    </w:p>
    <w:p w14:paraId="65EBC89B" w14:textId="77777777" w:rsidR="00204F71" w:rsidRPr="00373781" w:rsidRDefault="00204F71" w:rsidP="00204F71">
      <w:pPr>
        <w:tabs>
          <w:tab w:val="left" w:pos="270"/>
          <w:tab w:val="num" w:pos="720"/>
        </w:tabs>
        <w:rPr>
          <w:rFonts w:ascii="Calibri" w:hAnsi="Calibri" w:cs="Calibri"/>
          <w:sz w:val="22"/>
          <w:szCs w:val="22"/>
        </w:rPr>
      </w:pPr>
      <w:r w:rsidRPr="00373781">
        <w:rPr>
          <w:rFonts w:ascii="Calibri" w:hAnsi="Calibri" w:cs="Calibri"/>
          <w:sz w:val="22"/>
          <w:szCs w:val="22"/>
        </w:rPr>
        <w:tab/>
      </w:r>
    </w:p>
    <w:p w14:paraId="78068BD4" w14:textId="43E1F0A5" w:rsidR="00204F71" w:rsidRPr="00D151B6" w:rsidRDefault="00204F71" w:rsidP="00D151B6">
      <w:pPr>
        <w:tabs>
          <w:tab w:val="left" w:pos="270"/>
          <w:tab w:val="num" w:pos="720"/>
        </w:tabs>
        <w:rPr>
          <w:rFonts w:ascii="Calibri" w:hAnsi="Calibri" w:cs="Calibri"/>
          <w:sz w:val="22"/>
          <w:szCs w:val="22"/>
        </w:rPr>
      </w:pPr>
      <w:r w:rsidRPr="00373781">
        <w:rPr>
          <w:rFonts w:ascii="Calibri" w:hAnsi="Calibri" w:cs="Calibri"/>
          <w:sz w:val="22"/>
          <w:szCs w:val="22"/>
        </w:rPr>
        <w:t>d.d. ………………...</w:t>
      </w:r>
    </w:p>
    <w:sectPr w:rsidR="00204F71" w:rsidRPr="00D151B6" w:rsidSect="00D03E14">
      <w:footerReference w:type="even" r:id="rId12"/>
      <w:footerReference w:type="default" r:id="rId13"/>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D6CF" w14:textId="77777777" w:rsidR="00B1208B" w:rsidRDefault="00B1208B" w:rsidP="00BD4785">
      <w:r>
        <w:separator/>
      </w:r>
    </w:p>
  </w:endnote>
  <w:endnote w:type="continuationSeparator" w:id="0">
    <w:p w14:paraId="704949B1" w14:textId="77777777" w:rsidR="00B1208B" w:rsidRDefault="00B1208B" w:rsidP="00BD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0EAC" w14:textId="7FCAA856" w:rsidR="00C6511E" w:rsidRDefault="002A6D84" w:rsidP="00BD4785">
    <w:pPr>
      <w:pStyle w:val="Voettekst"/>
      <w:framePr w:wrap="around" w:vAnchor="text" w:hAnchor="margin" w:xAlign="right" w:y="1"/>
      <w:rPr>
        <w:rStyle w:val="Paginanummer"/>
      </w:rPr>
    </w:pPr>
    <w:r>
      <w:rPr>
        <w:rStyle w:val="Paginanummer"/>
      </w:rPr>
      <w:fldChar w:fldCharType="begin"/>
    </w:r>
    <w:r w:rsidR="00C6511E">
      <w:rPr>
        <w:rStyle w:val="Paginanummer"/>
      </w:rPr>
      <w:instrText xml:space="preserve">PAGE  </w:instrText>
    </w:r>
    <w:r>
      <w:rPr>
        <w:rStyle w:val="Paginanummer"/>
      </w:rPr>
      <w:fldChar w:fldCharType="separate"/>
    </w:r>
    <w:r w:rsidR="00D71B80">
      <w:rPr>
        <w:rStyle w:val="Paginanummer"/>
        <w:noProof/>
      </w:rPr>
      <w:t>15</w:t>
    </w:r>
    <w:r>
      <w:rPr>
        <w:rStyle w:val="Paginanummer"/>
      </w:rPr>
      <w:fldChar w:fldCharType="end"/>
    </w:r>
  </w:p>
  <w:p w14:paraId="48EC90A2" w14:textId="77777777" w:rsidR="00C6511E" w:rsidRDefault="00C6511E" w:rsidP="00BD478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0D3A" w14:textId="77777777" w:rsidR="00E21B3C" w:rsidRDefault="00E21B3C">
    <w:pPr>
      <w:pStyle w:val="Voettekst"/>
    </w:pPr>
  </w:p>
  <w:p w14:paraId="1AF21CE1" w14:textId="0163A335" w:rsidR="00D71B80" w:rsidRDefault="00715C6B" w:rsidP="00715C6B">
    <w:pPr>
      <w:pStyle w:val="Voettekst"/>
      <w:ind w:right="360"/>
      <w:jc w:val="center"/>
      <w:rPr>
        <w:rFonts w:asciiTheme="majorHAnsi" w:hAnsiTheme="majorHAnsi" w:cstheme="majorHAnsi"/>
        <w:sz w:val="18"/>
        <w:szCs w:val="18"/>
      </w:rPr>
    </w:pPr>
    <w:r w:rsidRPr="00715C6B">
      <w:rPr>
        <w:rFonts w:asciiTheme="majorHAnsi" w:hAnsiTheme="majorHAnsi" w:cstheme="majorHAnsi"/>
        <w:sz w:val="18"/>
        <w:szCs w:val="18"/>
      </w:rPr>
      <w:t>Voorbeeldreglement</w:t>
    </w:r>
    <w:r w:rsidR="005742BB">
      <w:rPr>
        <w:rFonts w:asciiTheme="majorHAnsi" w:hAnsiTheme="majorHAnsi" w:cstheme="majorHAnsi"/>
        <w:sz w:val="18"/>
        <w:szCs w:val="18"/>
      </w:rPr>
      <w:t>, geactualiseerd door</w:t>
    </w:r>
    <w:r w:rsidRPr="00715C6B">
      <w:rPr>
        <w:rFonts w:asciiTheme="majorHAnsi" w:hAnsiTheme="majorHAnsi" w:cstheme="majorHAnsi"/>
        <w:sz w:val="18"/>
        <w:szCs w:val="18"/>
      </w:rPr>
      <w:t xml:space="preserve"> Onderwijsgeschillen</w:t>
    </w:r>
    <w:r w:rsidR="00E21BDA">
      <w:rPr>
        <w:rFonts w:asciiTheme="majorHAnsi" w:hAnsiTheme="majorHAnsi" w:cstheme="majorHAnsi"/>
        <w:sz w:val="18"/>
        <w:szCs w:val="18"/>
      </w:rPr>
      <w:t xml:space="preserve">, </w:t>
    </w:r>
    <w:r w:rsidR="00FD7E85">
      <w:rPr>
        <w:rFonts w:asciiTheme="majorHAnsi" w:hAnsiTheme="majorHAnsi" w:cstheme="majorHAnsi"/>
        <w:sz w:val="18"/>
        <w:szCs w:val="18"/>
      </w:rPr>
      <w:t xml:space="preserve">augustus </w:t>
    </w:r>
    <w:r w:rsidR="00DB575E">
      <w:rPr>
        <w:rFonts w:asciiTheme="majorHAnsi" w:hAnsiTheme="majorHAnsi" w:cstheme="majorHAnsi"/>
        <w:sz w:val="18"/>
        <w:szCs w:val="18"/>
      </w:rPr>
      <w:t>2024</w:t>
    </w:r>
    <w:r w:rsidRPr="00715C6B">
      <w:rPr>
        <w:rFonts w:asciiTheme="majorHAnsi" w:hAnsiTheme="majorHAnsi" w:cstheme="majorHAnsi"/>
        <w:sz w:val="18"/>
        <w:szCs w:val="18"/>
      </w:rPr>
      <w:t xml:space="preserve">. </w:t>
    </w:r>
  </w:p>
  <w:p w14:paraId="5064B119" w14:textId="554A9783" w:rsidR="00715C6B" w:rsidRPr="00715C6B" w:rsidRDefault="00D71B80" w:rsidP="00715C6B">
    <w:pPr>
      <w:pStyle w:val="Voettekst"/>
      <w:ind w:right="360"/>
      <w:jc w:val="center"/>
      <w:rPr>
        <w:rFonts w:asciiTheme="majorHAnsi" w:hAnsiTheme="majorHAnsi" w:cstheme="majorHAnsi"/>
        <w:sz w:val="18"/>
        <w:szCs w:val="18"/>
      </w:rPr>
    </w:pPr>
    <w:r>
      <w:rPr>
        <w:rFonts w:ascii="Calibri" w:hAnsi="Calibri"/>
        <w:sz w:val="18"/>
        <w:szCs w:val="18"/>
      </w:rPr>
      <w:t>Dit voorbeeldreglement wordt aangepast als wetswijzigingen gevolgen hebben voor de inhoud van dit reglement.</w:t>
    </w:r>
    <w:r w:rsidR="00715C6B" w:rsidRPr="00715C6B">
      <w:rPr>
        <w:rFonts w:asciiTheme="majorHAnsi" w:hAnsiTheme="majorHAnsi" w:cstheme="majorHAnsi"/>
        <w:sz w:val="18"/>
        <w:szCs w:val="18"/>
      </w:rPr>
      <w:br/>
      <w:t>De tekst mag onder vermelding van de bron vrij gebruikt worden. (</w:t>
    </w:r>
    <w:hyperlink r:id="rId1" w:history="1">
      <w:r w:rsidR="00F777FB" w:rsidRPr="00F777FB">
        <w:rPr>
          <w:rStyle w:val="Hyperlink"/>
          <w:rFonts w:asciiTheme="majorHAnsi" w:hAnsiTheme="majorHAnsi" w:cstheme="majorHAnsi"/>
          <w:sz w:val="18"/>
          <w:szCs w:val="18"/>
        </w:rPr>
        <w:t>www.infowms.nl</w:t>
      </w:r>
    </w:hyperlink>
    <w:r w:rsidR="00715C6B" w:rsidRPr="00715C6B">
      <w:rPr>
        <w:rFonts w:asciiTheme="majorHAnsi" w:hAnsiTheme="majorHAnsi" w:cstheme="majorHAnsi"/>
        <w:sz w:val="18"/>
        <w:szCs w:val="18"/>
      </w:rPr>
      <w:t>)</w:t>
    </w:r>
  </w:p>
  <w:p w14:paraId="1CC962DB" w14:textId="77777777" w:rsidR="00C6511E" w:rsidRDefault="00C6511E" w:rsidP="00BD478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556D4" w14:textId="77777777" w:rsidR="00B1208B" w:rsidRDefault="00B1208B" w:rsidP="00BD4785">
      <w:r>
        <w:separator/>
      </w:r>
    </w:p>
  </w:footnote>
  <w:footnote w:type="continuationSeparator" w:id="0">
    <w:p w14:paraId="136E2A98" w14:textId="77777777" w:rsidR="00B1208B" w:rsidRDefault="00B1208B" w:rsidP="00BD4785">
      <w:r>
        <w:continuationSeparator/>
      </w:r>
    </w:p>
  </w:footnote>
  <w:footnote w:id="1">
    <w:p w14:paraId="7A6FA60F" w14:textId="598DBF6D" w:rsidR="00CE6C7B" w:rsidRDefault="00CE6C7B">
      <w:pPr>
        <w:pStyle w:val="Voetnoottekst"/>
      </w:pPr>
      <w:r>
        <w:rPr>
          <w:rStyle w:val="Voetnootmarkering"/>
        </w:rPr>
        <w:footnoteRef/>
      </w:r>
      <w:r>
        <w:t xml:space="preserve"> </w:t>
      </w:r>
      <w:r w:rsidRPr="00F877BF">
        <w:rPr>
          <w:rFonts w:ascii="Calibri" w:hAnsi="Calibri" w:cs="Calibri"/>
          <w:i/>
          <w:iCs/>
          <w:sz w:val="18"/>
          <w:szCs w:val="18"/>
        </w:rPr>
        <w:t xml:space="preserve">Maak een keuze voor Artikel </w:t>
      </w:r>
      <w:r>
        <w:rPr>
          <w:i/>
          <w:iCs/>
          <w:sz w:val="18"/>
          <w:szCs w:val="18"/>
        </w:rPr>
        <w:t>4</w:t>
      </w:r>
      <w:r w:rsidRPr="00F877BF">
        <w:rPr>
          <w:rFonts w:ascii="Calibri" w:hAnsi="Calibri" w:cs="Calibri"/>
          <w:i/>
          <w:iCs/>
          <w:sz w:val="18"/>
          <w:szCs w:val="18"/>
        </w:rPr>
        <w:t xml:space="preserve"> of voor het alternatieve Artikel </w:t>
      </w:r>
      <w:r>
        <w:rPr>
          <w:i/>
          <w:iCs/>
          <w:sz w:val="18"/>
          <w:szCs w:val="18"/>
        </w:rPr>
        <w:t>4</w:t>
      </w:r>
      <w:r w:rsidRPr="00F877BF">
        <w:rPr>
          <w:rFonts w:ascii="Calibri" w:hAnsi="Calibri" w:cs="Calibri"/>
          <w:i/>
          <w:iCs/>
          <w:sz w:val="18"/>
          <w:szCs w:val="18"/>
        </w:rPr>
        <w:t>.</w:t>
      </w:r>
    </w:p>
  </w:footnote>
  <w:footnote w:id="2">
    <w:p w14:paraId="3C8F6867" w14:textId="06587F0A" w:rsidR="0019530B" w:rsidRPr="00411064" w:rsidRDefault="0019530B">
      <w:pPr>
        <w:pStyle w:val="Voetnoottekst"/>
        <w:rPr>
          <w:rFonts w:ascii="Calibri" w:hAnsi="Calibri" w:cs="Calibri"/>
          <w:i/>
          <w:iCs/>
          <w:sz w:val="18"/>
          <w:szCs w:val="18"/>
        </w:rPr>
      </w:pPr>
      <w:r w:rsidRPr="00411064">
        <w:rPr>
          <w:rStyle w:val="Voetnootmarkering"/>
          <w:rFonts w:ascii="Calibri" w:hAnsi="Calibri" w:cs="Calibri"/>
          <w:i/>
          <w:iCs/>
          <w:sz w:val="18"/>
          <w:szCs w:val="18"/>
        </w:rPr>
        <w:footnoteRef/>
      </w:r>
      <w:r w:rsidRPr="00411064">
        <w:rPr>
          <w:rFonts w:ascii="Calibri" w:hAnsi="Calibri" w:cs="Calibri"/>
          <w:i/>
          <w:iCs/>
          <w:sz w:val="18"/>
          <w:szCs w:val="18"/>
        </w:rPr>
        <w:t xml:space="preserve"> </w:t>
      </w:r>
      <w:r w:rsidR="004E57ED" w:rsidRPr="00411064">
        <w:rPr>
          <w:rFonts w:ascii="Calibri" w:hAnsi="Calibri" w:cs="Calibri"/>
          <w:i/>
          <w:iCs/>
          <w:sz w:val="18"/>
          <w:szCs w:val="18"/>
        </w:rPr>
        <w:t>Indien een oproep tot kandidaatstelling als bedoeld in artikel 9 geen of onvoldoende kandidaten oplevert blijft de vacature in de MR in stand. In dat geval wordt aanbevolen op een later moment (bijvoorbeeld na zes maanden of wanneer iemand zich tussentijds kandidaat wenst te stellen), deze tussentijdse verkiezing wederom te organiseren</w:t>
      </w:r>
      <w:r w:rsidR="00567682" w:rsidRPr="00411064">
        <w:rPr>
          <w:rFonts w:ascii="Calibri" w:hAnsi="Calibri" w:cs="Calibri"/>
          <w:i/>
          <w:iCs/>
          <w:sz w:val="18"/>
          <w:szCs w:val="18"/>
        </w:rPr>
        <w:t>.</w:t>
      </w:r>
    </w:p>
  </w:footnote>
  <w:footnote w:id="3">
    <w:p w14:paraId="43A0AC41" w14:textId="56E2E90F" w:rsidR="00791E39" w:rsidRPr="00357596" w:rsidRDefault="00791E39" w:rsidP="00791E39">
      <w:pPr>
        <w:pStyle w:val="Voetnoottekst"/>
        <w:rPr>
          <w:rFonts w:ascii="Calibri" w:hAnsi="Calibri" w:cs="Calibri"/>
          <w:i/>
          <w:iCs/>
          <w:sz w:val="18"/>
          <w:szCs w:val="18"/>
        </w:rPr>
      </w:pPr>
      <w:r w:rsidRPr="00411064">
        <w:rPr>
          <w:rStyle w:val="Voetnootmarkering"/>
          <w:rFonts w:ascii="Calibri" w:hAnsi="Calibri" w:cs="Calibri"/>
          <w:i/>
          <w:iCs/>
          <w:sz w:val="18"/>
          <w:szCs w:val="18"/>
        </w:rPr>
        <w:footnoteRef/>
      </w:r>
      <w:r w:rsidRPr="00411064">
        <w:rPr>
          <w:rFonts w:ascii="Calibri" w:hAnsi="Calibri" w:cs="Calibri"/>
          <w:i/>
          <w:iCs/>
          <w:sz w:val="18"/>
          <w:szCs w:val="18"/>
        </w:rPr>
        <w:t xml:space="preserve"> Indien dit artikel niet wordt overgenomen, is het vanwege de doornummering van de artikelen in dit reglement aan te raden om dit bij artikel 1</w:t>
      </w:r>
      <w:r w:rsidR="0099193D" w:rsidRPr="00411064">
        <w:rPr>
          <w:rFonts w:ascii="Calibri" w:hAnsi="Calibri" w:cs="Calibri"/>
          <w:i/>
          <w:iCs/>
          <w:sz w:val="18"/>
          <w:szCs w:val="18"/>
        </w:rPr>
        <w:t>6</w:t>
      </w:r>
      <w:r w:rsidRPr="00411064">
        <w:rPr>
          <w:rFonts w:ascii="Calibri" w:hAnsi="Calibri" w:cs="Calibri"/>
          <w:i/>
          <w:iCs/>
          <w:sz w:val="18"/>
          <w:szCs w:val="18"/>
        </w:rPr>
        <w:t xml:space="preserve"> te vermelden.</w:t>
      </w:r>
      <w:r>
        <w:rPr>
          <w:rFonts w:ascii="Calibri" w:hAnsi="Calibri" w:cs="Calibri"/>
          <w:i/>
          <w:iCs/>
          <w:sz w:val="18"/>
          <w:szCs w:val="18"/>
        </w:rPr>
        <w:t xml:space="preserve"> </w:t>
      </w:r>
    </w:p>
  </w:footnote>
  <w:footnote w:id="4">
    <w:p w14:paraId="66BA5CD5" w14:textId="2A4CC7B3" w:rsidR="00EE1FAA" w:rsidRPr="00411064" w:rsidRDefault="00C12483" w:rsidP="00411064">
      <w:pPr>
        <w:rPr>
          <w:rFonts w:ascii="Calibri" w:hAnsi="Calibri" w:cs="Calibri"/>
          <w:i/>
          <w:iCs/>
          <w:sz w:val="18"/>
          <w:szCs w:val="18"/>
        </w:rPr>
      </w:pPr>
      <w:r w:rsidRPr="00411064">
        <w:rPr>
          <w:rFonts w:ascii="Calibri" w:hAnsi="Calibri" w:cs="Calibri"/>
          <w:i/>
          <w:iCs/>
          <w:sz w:val="18"/>
          <w:szCs w:val="18"/>
        </w:rPr>
        <w:footnoteRef/>
      </w:r>
      <w:r w:rsidRPr="00411064">
        <w:rPr>
          <w:rFonts w:ascii="Calibri" w:hAnsi="Calibri" w:cs="Calibri"/>
          <w:i/>
          <w:iCs/>
          <w:sz w:val="18"/>
          <w:szCs w:val="18"/>
        </w:rPr>
        <w:t xml:space="preserve"> </w:t>
      </w:r>
      <w:r w:rsidR="00EE1FAA" w:rsidRPr="00411064">
        <w:rPr>
          <w:rFonts w:ascii="Calibri" w:hAnsi="Calibri" w:cs="Calibri"/>
          <w:i/>
          <w:iCs/>
          <w:sz w:val="18"/>
          <w:szCs w:val="18"/>
        </w:rPr>
        <w:t>Om open en vrij overleg mogelijk te maken vindt dit overleg bij voorkeur (deels) plaats buiten aanwezigheid van de bestuurder</w:t>
      </w:r>
      <w:r w:rsidR="00681B0F" w:rsidRPr="00411064">
        <w:rPr>
          <w:rFonts w:ascii="Calibri" w:hAnsi="Calibri" w:cs="Calibri"/>
          <w:i/>
          <w:iCs/>
          <w:sz w:val="18"/>
          <w:szCs w:val="18"/>
        </w:rPr>
        <w:t>.</w:t>
      </w:r>
    </w:p>
    <w:p w14:paraId="3D1370E9" w14:textId="16884933" w:rsidR="00C12483" w:rsidRDefault="00C12483">
      <w:pPr>
        <w:pStyle w:val="Voetnoottekst"/>
      </w:pPr>
    </w:p>
  </w:footnote>
  <w:footnote w:id="5">
    <w:p w14:paraId="23FB316B" w14:textId="77777777" w:rsidR="00FE0616" w:rsidRPr="00FE0616" w:rsidRDefault="00FE0616" w:rsidP="00FE0616">
      <w:pPr>
        <w:pStyle w:val="Voetnoottekst"/>
        <w:rPr>
          <w:rFonts w:ascii="Calibri" w:hAnsi="Calibri" w:cs="Calibri"/>
          <w:i/>
          <w:sz w:val="18"/>
          <w:szCs w:val="18"/>
        </w:rPr>
      </w:pPr>
      <w:r w:rsidRPr="00FE0616">
        <w:rPr>
          <w:rStyle w:val="Voetnootmarkering"/>
          <w:rFonts w:ascii="Calibri" w:hAnsi="Calibri" w:cs="Calibri"/>
          <w:sz w:val="18"/>
          <w:szCs w:val="18"/>
        </w:rPr>
        <w:footnoteRef/>
      </w:r>
      <w:r w:rsidRPr="00FE0616">
        <w:rPr>
          <w:rFonts w:ascii="Calibri" w:hAnsi="Calibri" w:cs="Calibri"/>
          <w:sz w:val="18"/>
          <w:szCs w:val="18"/>
        </w:rPr>
        <w:t xml:space="preserve"> </w:t>
      </w:r>
      <w:r w:rsidRPr="00FE0616">
        <w:rPr>
          <w:rFonts w:ascii="Calibri" w:hAnsi="Calibri" w:cs="Calibri"/>
          <w:i/>
          <w:sz w:val="18"/>
          <w:szCs w:val="18"/>
        </w:rPr>
        <w:t>Dit lid is van toepassing op bevoegde gezagsorganen waarbij in de regel ten minste 100 personen werkzaam zijn.</w:t>
      </w:r>
    </w:p>
    <w:p w14:paraId="19E1AF07" w14:textId="7CBAC3EC" w:rsidR="00FE0616" w:rsidRDefault="00FE0616">
      <w:pPr>
        <w:pStyle w:val="Voetnoottekst"/>
      </w:pPr>
    </w:p>
  </w:footnote>
  <w:footnote w:id="6">
    <w:p w14:paraId="2EC0FA79" w14:textId="73177840" w:rsidR="009D0844" w:rsidRPr="00E13FAE" w:rsidRDefault="009D0844">
      <w:pPr>
        <w:pStyle w:val="Voetnoottekst"/>
        <w:rPr>
          <w:rFonts w:ascii="Calibri" w:hAnsi="Calibri" w:cs="Calibri"/>
          <w:i/>
          <w:iCs/>
          <w:sz w:val="18"/>
          <w:szCs w:val="18"/>
        </w:rPr>
      </w:pPr>
      <w:r w:rsidRPr="00E13FAE">
        <w:rPr>
          <w:rStyle w:val="Voetnootmarkering"/>
          <w:rFonts w:ascii="Calibri" w:hAnsi="Calibri" w:cs="Calibri"/>
          <w:i/>
          <w:iCs/>
          <w:sz w:val="18"/>
          <w:szCs w:val="18"/>
        </w:rPr>
        <w:footnoteRef/>
      </w:r>
      <w:r w:rsidRPr="00E13FAE">
        <w:rPr>
          <w:rFonts w:ascii="Calibri" w:hAnsi="Calibri" w:cs="Calibri"/>
          <w:i/>
          <w:iCs/>
          <w:sz w:val="18"/>
          <w:szCs w:val="18"/>
        </w:rPr>
        <w:t xml:space="preserve"> </w:t>
      </w:r>
      <w:r w:rsidR="006F5C77" w:rsidRPr="00E13FAE">
        <w:rPr>
          <w:rFonts w:ascii="Calibri" w:hAnsi="Calibri" w:cs="Calibri"/>
          <w:i/>
          <w:iCs/>
          <w:sz w:val="18"/>
          <w:szCs w:val="18"/>
        </w:rPr>
        <w:t xml:space="preserve">Bedacht moet worden dat buiten de in dit reglement opgesomde bevoegdheden de MR op grond van wet- en regelgeving aanvullende bevoegdheden heeft. Het voert te ver in dit modelreglement een uitputtende opsomming op te nemen. Niet onvermeld mag blijven dat op grond van de artikelen 1.6 en 1.11 van het </w:t>
      </w:r>
      <w:r w:rsidR="00E13FAE">
        <w:rPr>
          <w:rFonts w:ascii="Calibri" w:hAnsi="Calibri" w:cs="Calibri"/>
          <w:i/>
          <w:iCs/>
          <w:sz w:val="18"/>
          <w:szCs w:val="18"/>
        </w:rPr>
        <w:t>A</w:t>
      </w:r>
      <w:r w:rsidR="006F5C77" w:rsidRPr="00E13FAE">
        <w:rPr>
          <w:rFonts w:ascii="Calibri" w:hAnsi="Calibri" w:cs="Calibri"/>
          <w:i/>
          <w:iCs/>
          <w:sz w:val="18"/>
          <w:szCs w:val="18"/>
        </w:rPr>
        <w:t xml:space="preserve">rbeidsomstandighedenbesluit de MR een aantal bevoegdheden toekomt op het terrein van arbeidsomstandigheden.        </w:t>
      </w:r>
    </w:p>
  </w:footnote>
  <w:footnote w:id="7">
    <w:p w14:paraId="5A51FB0B" w14:textId="666D2449" w:rsidR="00C6511E" w:rsidRPr="00592EB0" w:rsidRDefault="00C6511E" w:rsidP="00CC786D">
      <w:pPr>
        <w:pStyle w:val="Voetnoottekst"/>
        <w:rPr>
          <w:rFonts w:asciiTheme="majorHAnsi" w:hAnsiTheme="majorHAnsi" w:cstheme="majorHAnsi"/>
          <w:i/>
          <w:sz w:val="18"/>
          <w:szCs w:val="18"/>
        </w:rPr>
      </w:pPr>
      <w:r w:rsidRPr="00592EB0">
        <w:rPr>
          <w:rStyle w:val="Voetnootmarkering"/>
          <w:rFonts w:asciiTheme="majorHAnsi" w:hAnsiTheme="majorHAnsi" w:cstheme="majorHAnsi"/>
          <w:i/>
          <w:sz w:val="18"/>
          <w:szCs w:val="18"/>
        </w:rPr>
        <w:footnoteRef/>
      </w:r>
      <w:r w:rsidRPr="00592EB0">
        <w:rPr>
          <w:rFonts w:asciiTheme="majorHAnsi" w:hAnsiTheme="majorHAnsi" w:cstheme="majorHAnsi"/>
          <w:i/>
          <w:sz w:val="18"/>
          <w:szCs w:val="18"/>
        </w:rPr>
        <w:t xml:space="preserve"> artikel 2</w:t>
      </w:r>
      <w:r w:rsidR="00BD3D3A">
        <w:rPr>
          <w:rFonts w:asciiTheme="majorHAnsi" w:hAnsiTheme="majorHAnsi" w:cstheme="majorHAnsi"/>
          <w:i/>
          <w:sz w:val="18"/>
          <w:szCs w:val="18"/>
        </w:rPr>
        <w:t>7</w:t>
      </w:r>
      <w:r w:rsidRPr="00592EB0">
        <w:rPr>
          <w:rFonts w:asciiTheme="majorHAnsi" w:hAnsiTheme="majorHAnsi" w:cstheme="majorHAnsi"/>
          <w:i/>
          <w:sz w:val="18"/>
          <w:szCs w:val="18"/>
        </w:rPr>
        <w:t xml:space="preserve"> b (beëindiging), c (duurzame samenwerking), d (deelneming experiment), l (centrale dienst).</w:t>
      </w:r>
    </w:p>
  </w:footnote>
  <w:footnote w:id="8">
    <w:p w14:paraId="23349229" w14:textId="1FCD23F0" w:rsidR="00C93FD2" w:rsidRPr="00C93FD2" w:rsidRDefault="00C93FD2">
      <w:pPr>
        <w:pStyle w:val="Voetnoottekst"/>
        <w:rPr>
          <w:rFonts w:ascii="Calibri" w:hAnsi="Calibri"/>
          <w:sz w:val="18"/>
          <w:szCs w:val="18"/>
        </w:rPr>
      </w:pPr>
      <w:r w:rsidRPr="00C93FD2">
        <w:rPr>
          <w:rStyle w:val="Voetnootmarkering"/>
          <w:rFonts w:ascii="Calibri" w:hAnsi="Calibri"/>
          <w:sz w:val="18"/>
          <w:szCs w:val="18"/>
        </w:rPr>
        <w:footnoteRef/>
      </w:r>
      <w:r w:rsidRPr="00C93FD2">
        <w:rPr>
          <w:rFonts w:ascii="Calibri" w:hAnsi="Calibri"/>
          <w:sz w:val="18"/>
          <w:szCs w:val="18"/>
        </w:rPr>
        <w:t xml:space="preserve"> </w:t>
      </w:r>
      <w:r w:rsidR="00914B37" w:rsidRPr="000E1C22">
        <w:rPr>
          <w:rFonts w:ascii="Calibri" w:hAnsi="Calibri"/>
          <w:i/>
          <w:sz w:val="18"/>
          <w:szCs w:val="18"/>
        </w:rPr>
        <w:t xml:space="preserve">Art. 2 lid 1 Wet </w:t>
      </w:r>
      <w:r w:rsidR="00914B37" w:rsidRPr="00A25C87">
        <w:rPr>
          <w:rFonts w:ascii="Calibri" w:hAnsi="Calibri" w:cs="Calibri"/>
          <w:i/>
          <w:iCs/>
          <w:sz w:val="18"/>
          <w:szCs w:val="18"/>
        </w:rPr>
        <w:t xml:space="preserve">bescherming </w:t>
      </w:r>
      <w:r w:rsidR="00914B37" w:rsidRPr="000E1C22">
        <w:rPr>
          <w:rFonts w:ascii="Calibri" w:hAnsi="Calibri"/>
          <w:i/>
          <w:sz w:val="18"/>
          <w:szCs w:val="18"/>
        </w:rPr>
        <w:t xml:space="preserve">klokkenluiders luidt: De werkgever bij wie in de regel ten minste vijftig </w:t>
      </w:r>
      <w:r w:rsidR="00914B37">
        <w:rPr>
          <w:rFonts w:ascii="Calibri" w:hAnsi="Calibri"/>
          <w:i/>
          <w:sz w:val="18"/>
          <w:szCs w:val="18"/>
        </w:rPr>
        <w:t xml:space="preserve">werknemers </w:t>
      </w:r>
      <w:r w:rsidR="00914B37" w:rsidRPr="000E1C22">
        <w:rPr>
          <w:rFonts w:ascii="Calibri" w:hAnsi="Calibri"/>
          <w:i/>
          <w:sz w:val="18"/>
          <w:szCs w:val="18"/>
        </w:rPr>
        <w:t xml:space="preserve">werkzaam zijn, stelt </w:t>
      </w:r>
      <w:r w:rsidR="00914B37">
        <w:rPr>
          <w:rFonts w:ascii="Calibri" w:hAnsi="Calibri"/>
          <w:i/>
          <w:sz w:val="18"/>
          <w:szCs w:val="18"/>
        </w:rPr>
        <w:t xml:space="preserve">voor hen </w:t>
      </w:r>
      <w:r w:rsidR="00914B37" w:rsidRPr="000E1C22">
        <w:rPr>
          <w:rFonts w:ascii="Calibri" w:hAnsi="Calibri"/>
          <w:i/>
          <w:sz w:val="18"/>
          <w:szCs w:val="18"/>
        </w:rPr>
        <w:t>een procedure vast voor het melden van een vermoeden van een misstand binnen zijn organisatie.</w:t>
      </w:r>
    </w:p>
  </w:footnote>
  <w:footnote w:id="9">
    <w:p w14:paraId="3995CE82" w14:textId="77777777" w:rsidR="006978F3" w:rsidRPr="003643E5" w:rsidRDefault="006978F3" w:rsidP="006978F3">
      <w:pPr>
        <w:pStyle w:val="Voetnoottekst"/>
        <w:rPr>
          <w:rFonts w:ascii="Calibri" w:hAnsi="Calibri" w:cs="Calibri"/>
          <w:i/>
          <w:sz w:val="18"/>
          <w:szCs w:val="18"/>
          <w:vertAlign w:val="superscript"/>
        </w:rPr>
      </w:pPr>
      <w:r w:rsidRPr="003643E5">
        <w:rPr>
          <w:rStyle w:val="Voetnootmarkering"/>
          <w:rFonts w:ascii="Calibri" w:hAnsi="Calibri" w:cs="Calibri"/>
          <w:sz w:val="18"/>
          <w:szCs w:val="18"/>
        </w:rPr>
        <w:footnoteRef/>
      </w:r>
      <w:r w:rsidRPr="003643E5">
        <w:rPr>
          <w:rFonts w:ascii="Calibri" w:hAnsi="Calibri" w:cs="Calibri"/>
          <w:i/>
          <w:sz w:val="18"/>
          <w:szCs w:val="18"/>
          <w:vertAlign w:val="superscript"/>
        </w:rPr>
        <w:t xml:space="preserve"> </w:t>
      </w:r>
      <w:r w:rsidRPr="003643E5">
        <w:rPr>
          <w:rFonts w:ascii="Calibri" w:hAnsi="Calibri" w:cs="Calibri"/>
          <w:i/>
          <w:sz w:val="18"/>
          <w:szCs w:val="18"/>
        </w:rPr>
        <w:t xml:space="preserve">Op grond van artikel 13 </w:t>
      </w:r>
      <w:r>
        <w:rPr>
          <w:rFonts w:ascii="Calibri" w:hAnsi="Calibri" w:cs="Calibri"/>
          <w:i/>
          <w:sz w:val="18"/>
          <w:szCs w:val="18"/>
        </w:rPr>
        <w:t>l</w:t>
      </w:r>
      <w:r w:rsidRPr="003643E5">
        <w:rPr>
          <w:rFonts w:ascii="Calibri" w:hAnsi="Calibri" w:cs="Calibri"/>
          <w:i/>
          <w:sz w:val="18"/>
          <w:szCs w:val="18"/>
        </w:rPr>
        <w:t>i</w:t>
      </w:r>
      <w:r>
        <w:rPr>
          <w:rFonts w:ascii="Calibri" w:hAnsi="Calibri" w:cs="Calibri"/>
          <w:i/>
          <w:sz w:val="18"/>
          <w:szCs w:val="18"/>
        </w:rPr>
        <w:t>d</w:t>
      </w:r>
      <w:r w:rsidRPr="003643E5">
        <w:rPr>
          <w:rFonts w:ascii="Calibri" w:hAnsi="Calibri" w:cs="Calibri"/>
          <w:i/>
          <w:sz w:val="18"/>
          <w:szCs w:val="18"/>
        </w:rPr>
        <w:t xml:space="preserve"> 1 Arbei</w:t>
      </w:r>
      <w:r>
        <w:rPr>
          <w:rFonts w:ascii="Calibri" w:hAnsi="Calibri" w:cs="Calibri"/>
          <w:i/>
          <w:sz w:val="18"/>
          <w:szCs w:val="18"/>
        </w:rPr>
        <w:t>d</w:t>
      </w:r>
      <w:r w:rsidRPr="003643E5">
        <w:rPr>
          <w:rFonts w:ascii="Calibri" w:hAnsi="Calibri" w:cs="Calibri"/>
          <w:i/>
          <w:sz w:val="18"/>
          <w:szCs w:val="18"/>
        </w:rPr>
        <w:t>somstandighedenwet.</w:t>
      </w:r>
    </w:p>
  </w:footnote>
  <w:footnote w:id="10">
    <w:p w14:paraId="22176AFB" w14:textId="16184CF3" w:rsidR="00E008A4" w:rsidRPr="00A02A69" w:rsidRDefault="00E008A4">
      <w:pPr>
        <w:pStyle w:val="Voetnoottekst"/>
        <w:rPr>
          <w:i/>
        </w:rPr>
      </w:pPr>
      <w:r w:rsidRPr="00A02A69">
        <w:rPr>
          <w:rStyle w:val="Voetnootmarkering"/>
          <w:rFonts w:ascii="Calibri" w:hAnsi="Calibri" w:cs="Calibri"/>
          <w:i/>
          <w:sz w:val="18"/>
          <w:szCs w:val="18"/>
        </w:rPr>
        <w:footnoteRef/>
      </w:r>
      <w:r w:rsidRPr="00A02A69">
        <w:rPr>
          <w:rFonts w:ascii="Calibri" w:hAnsi="Calibri" w:cs="Calibri"/>
          <w:i/>
          <w:sz w:val="18"/>
          <w:szCs w:val="18"/>
          <w:vertAlign w:val="superscript"/>
        </w:rPr>
        <w:t xml:space="preserve"> </w:t>
      </w:r>
      <w:r w:rsidR="000F6973" w:rsidRPr="00A02A69">
        <w:rPr>
          <w:rFonts w:ascii="Calibri" w:hAnsi="Calibri" w:cs="Calibri"/>
          <w:i/>
          <w:sz w:val="18"/>
          <w:szCs w:val="18"/>
        </w:rPr>
        <w:t xml:space="preserve">Op grond van artikel 11a onder a komt dit adviesrecht toe aan de ondersteuningsplanraad van het samenwerkingsverband. </w:t>
      </w:r>
      <w:r w:rsidR="007F2EFF" w:rsidRPr="00A02A69">
        <w:rPr>
          <w:rFonts w:ascii="Calibri" w:hAnsi="Calibri" w:cs="Calibri"/>
          <w:i/>
          <w:sz w:val="18"/>
          <w:szCs w:val="18"/>
        </w:rPr>
        <w:t>Het bestuur en de MR van het samenwerkingsverband kunnen er echter voor kiezen om in het reglement en in aanvulling op de wet, dit recht ook op te nemen voor de MR van het samenwerkingsverband. Geadviseerd wordt om in voorkomende situaties te streven naar onderlinge afstemming tussen MR en OPR.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7EC"/>
    <w:multiLevelType w:val="hybridMultilevel"/>
    <w:tmpl w:val="F3FA52CE"/>
    <w:lvl w:ilvl="0" w:tplc="9DA06D6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F57393"/>
    <w:multiLevelType w:val="hybridMultilevel"/>
    <w:tmpl w:val="898E7048"/>
    <w:lvl w:ilvl="0" w:tplc="128A845E">
      <w:start w:val="1"/>
      <w:numFmt w:val="lowerLetter"/>
      <w:lvlText w:val="%1."/>
      <w:lvlJc w:val="left"/>
      <w:pPr>
        <w:ind w:left="720" w:hanging="360"/>
      </w:pPr>
      <w:rPr>
        <w:rFonts w:ascii="Calibri" w:hAnsi="Calibri"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00358D"/>
    <w:multiLevelType w:val="hybridMultilevel"/>
    <w:tmpl w:val="ED06C28C"/>
    <w:lvl w:ilvl="0" w:tplc="AECAF2EA">
      <w:start w:val="1"/>
      <w:numFmt w:val="decimal"/>
      <w:lvlText w:val="%1."/>
      <w:lvlJc w:val="left"/>
      <w:pPr>
        <w:ind w:left="28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073B54"/>
    <w:multiLevelType w:val="hybridMultilevel"/>
    <w:tmpl w:val="A4363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1646E6"/>
    <w:multiLevelType w:val="hybridMultilevel"/>
    <w:tmpl w:val="3E34CB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9E743C"/>
    <w:multiLevelType w:val="hybridMultilevel"/>
    <w:tmpl w:val="E79017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B295550"/>
    <w:multiLevelType w:val="hybridMultilevel"/>
    <w:tmpl w:val="0D6C2CFE"/>
    <w:lvl w:ilvl="0" w:tplc="7F82FC3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FC07886"/>
    <w:multiLevelType w:val="hybridMultilevel"/>
    <w:tmpl w:val="D4D46C44"/>
    <w:lvl w:ilvl="0" w:tplc="5928A79E">
      <w:start w:val="1"/>
      <w:numFmt w:val="lowerLetter"/>
      <w:lvlText w:val="%1."/>
      <w:lvlJc w:val="left"/>
      <w:pPr>
        <w:ind w:left="720" w:hanging="360"/>
      </w:pPr>
      <w:rPr>
        <w:rFonts w:ascii="Calibri" w:hAnsi="Calibri" w:cs="Arial" w:hint="default"/>
        <w:b w:val="0"/>
        <w:sz w:val="22"/>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853485"/>
    <w:multiLevelType w:val="hybridMultilevel"/>
    <w:tmpl w:val="0E0073A2"/>
    <w:lvl w:ilvl="0" w:tplc="86E45B32">
      <w:start w:val="3"/>
      <w:numFmt w:val="bullet"/>
      <w:lvlText w:val="-"/>
      <w:lvlJc w:val="left"/>
      <w:pPr>
        <w:ind w:left="720" w:hanging="360"/>
      </w:pPr>
      <w:rPr>
        <w:rFonts w:ascii="Calibri" w:eastAsia="SimSu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F31D3E"/>
    <w:multiLevelType w:val="hybridMultilevel"/>
    <w:tmpl w:val="7DF46C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B93CC492">
      <w:start w:val="5"/>
      <w:numFmt w:val="decimal"/>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932280"/>
    <w:multiLevelType w:val="hybridMultilevel"/>
    <w:tmpl w:val="7A6CFD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60A64E5"/>
    <w:multiLevelType w:val="hybridMultilevel"/>
    <w:tmpl w:val="CDD052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A3295F"/>
    <w:multiLevelType w:val="hybridMultilevel"/>
    <w:tmpl w:val="33F2432A"/>
    <w:lvl w:ilvl="0" w:tplc="0413000F">
      <w:start w:val="1"/>
      <w:numFmt w:val="decimal"/>
      <w:lvlText w:val="%1."/>
      <w:lvlJc w:val="left"/>
      <w:pPr>
        <w:ind w:left="720" w:hanging="360"/>
      </w:pPr>
      <w:rPr>
        <w:rFonts w:hint="default"/>
        <w:b w:val="0"/>
        <w:sz w:val="20"/>
        <w:szCs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111044"/>
    <w:multiLevelType w:val="hybridMultilevel"/>
    <w:tmpl w:val="ECE6CDEA"/>
    <w:lvl w:ilvl="0" w:tplc="8780CD2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8439FE"/>
    <w:multiLevelType w:val="hybridMultilevel"/>
    <w:tmpl w:val="134A46AA"/>
    <w:lvl w:ilvl="0" w:tplc="0413000F">
      <w:start w:val="1"/>
      <w:numFmt w:val="decimal"/>
      <w:lvlText w:val="%1."/>
      <w:lvlJc w:val="left"/>
      <w:pPr>
        <w:ind w:left="288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12323DE"/>
    <w:multiLevelType w:val="hybridMultilevel"/>
    <w:tmpl w:val="4402714E"/>
    <w:lvl w:ilvl="0" w:tplc="1F903B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F515E15"/>
    <w:multiLevelType w:val="hybridMultilevel"/>
    <w:tmpl w:val="516E5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25C1C0C"/>
    <w:multiLevelType w:val="hybridMultilevel"/>
    <w:tmpl w:val="D51C3EF2"/>
    <w:lvl w:ilvl="0" w:tplc="0413000F">
      <w:start w:val="1"/>
      <w:numFmt w:val="decimal"/>
      <w:lvlText w:val="%1."/>
      <w:lvlJc w:val="left"/>
      <w:pPr>
        <w:ind w:left="720" w:hanging="360"/>
      </w:pPr>
    </w:lvl>
    <w:lvl w:ilvl="1" w:tplc="3E7EC574">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3755692"/>
    <w:multiLevelType w:val="hybridMultilevel"/>
    <w:tmpl w:val="C3D202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AC6EE0"/>
    <w:multiLevelType w:val="hybridMultilevel"/>
    <w:tmpl w:val="93DE10B8"/>
    <w:lvl w:ilvl="0" w:tplc="0413000F">
      <w:start w:val="1"/>
      <w:numFmt w:val="decimal"/>
      <w:lvlText w:val="%1."/>
      <w:lvlJc w:val="left"/>
      <w:pPr>
        <w:ind w:left="720" w:hanging="360"/>
      </w:pPr>
      <w:rPr>
        <w:rFonts w:hint="default"/>
        <w:sz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D942848"/>
    <w:multiLevelType w:val="hybridMultilevel"/>
    <w:tmpl w:val="124EA0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DD256B8"/>
    <w:multiLevelType w:val="hybridMultilevel"/>
    <w:tmpl w:val="3D52F60E"/>
    <w:lvl w:ilvl="0" w:tplc="D85CD270">
      <w:start w:val="1"/>
      <w:numFmt w:val="decimal"/>
      <w:lvlText w:val="%1."/>
      <w:lvlJc w:val="left"/>
      <w:pPr>
        <w:ind w:left="720" w:hanging="360"/>
      </w:pPr>
      <w:rPr>
        <w:rFonts w:ascii="Calibri" w:hAnsi="Calibri" w:cs="Arial"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32A6CAC"/>
    <w:multiLevelType w:val="hybridMultilevel"/>
    <w:tmpl w:val="98EC05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3F973DC"/>
    <w:multiLevelType w:val="hybridMultilevel"/>
    <w:tmpl w:val="2C426CC8"/>
    <w:lvl w:ilvl="0" w:tplc="9DA06D6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2A45FE"/>
    <w:multiLevelType w:val="hybridMultilevel"/>
    <w:tmpl w:val="BFE41F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4747532">
    <w:abstractNumId w:val="3"/>
  </w:num>
  <w:num w:numId="2" w16cid:durableId="705452293">
    <w:abstractNumId w:val="8"/>
  </w:num>
  <w:num w:numId="3" w16cid:durableId="1820609731">
    <w:abstractNumId w:val="9"/>
  </w:num>
  <w:num w:numId="4" w16cid:durableId="2142572699">
    <w:abstractNumId w:val="20"/>
  </w:num>
  <w:num w:numId="5" w16cid:durableId="274797254">
    <w:abstractNumId w:val="19"/>
  </w:num>
  <w:num w:numId="6" w16cid:durableId="1623196597">
    <w:abstractNumId w:val="27"/>
  </w:num>
  <w:num w:numId="7" w16cid:durableId="1260716615">
    <w:abstractNumId w:val="10"/>
  </w:num>
  <w:num w:numId="8" w16cid:durableId="391735642">
    <w:abstractNumId w:val="17"/>
  </w:num>
  <w:num w:numId="9" w16cid:durableId="1556115860">
    <w:abstractNumId w:val="2"/>
  </w:num>
  <w:num w:numId="10" w16cid:durableId="863132730">
    <w:abstractNumId w:val="26"/>
  </w:num>
  <w:num w:numId="11" w16cid:durableId="603921618">
    <w:abstractNumId w:val="18"/>
  </w:num>
  <w:num w:numId="12" w16cid:durableId="496001836">
    <w:abstractNumId w:val="22"/>
  </w:num>
  <w:num w:numId="13" w16cid:durableId="40835830">
    <w:abstractNumId w:val="28"/>
  </w:num>
  <w:num w:numId="14" w16cid:durableId="561140158">
    <w:abstractNumId w:val="16"/>
  </w:num>
  <w:num w:numId="15" w16cid:durableId="1750617237">
    <w:abstractNumId w:val="15"/>
  </w:num>
  <w:num w:numId="16" w16cid:durableId="473714385">
    <w:abstractNumId w:val="14"/>
  </w:num>
  <w:num w:numId="17" w16cid:durableId="474528">
    <w:abstractNumId w:val="29"/>
  </w:num>
  <w:num w:numId="18" w16cid:durableId="1098138261">
    <w:abstractNumId w:val="0"/>
  </w:num>
  <w:num w:numId="19" w16cid:durableId="486635796">
    <w:abstractNumId w:val="6"/>
  </w:num>
  <w:num w:numId="20" w16cid:durableId="238710855">
    <w:abstractNumId w:val="12"/>
  </w:num>
  <w:num w:numId="21" w16cid:durableId="1398240321">
    <w:abstractNumId w:val="11"/>
  </w:num>
  <w:num w:numId="22" w16cid:durableId="404034290">
    <w:abstractNumId w:val="4"/>
  </w:num>
  <w:num w:numId="23" w16cid:durableId="448470320">
    <w:abstractNumId w:val="21"/>
  </w:num>
  <w:num w:numId="24" w16cid:durableId="1384254431">
    <w:abstractNumId w:val="5"/>
  </w:num>
  <w:num w:numId="25" w16cid:durableId="82731063">
    <w:abstractNumId w:val="25"/>
  </w:num>
  <w:num w:numId="26" w16cid:durableId="1749885492">
    <w:abstractNumId w:val="23"/>
  </w:num>
  <w:num w:numId="27" w16cid:durableId="787895351">
    <w:abstractNumId w:val="30"/>
  </w:num>
  <w:num w:numId="28" w16cid:durableId="999696573">
    <w:abstractNumId w:val="1"/>
  </w:num>
  <w:num w:numId="29" w16cid:durableId="1576477026">
    <w:abstractNumId w:val="24"/>
  </w:num>
  <w:num w:numId="30" w16cid:durableId="2060934300">
    <w:abstractNumId w:val="7"/>
  </w:num>
  <w:num w:numId="31" w16cid:durableId="395511692">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9B9"/>
    <w:rsid w:val="00000D95"/>
    <w:rsid w:val="000101DC"/>
    <w:rsid w:val="0001194E"/>
    <w:rsid w:val="00016D27"/>
    <w:rsid w:val="00025421"/>
    <w:rsid w:val="00032636"/>
    <w:rsid w:val="00041176"/>
    <w:rsid w:val="0004754E"/>
    <w:rsid w:val="00053D01"/>
    <w:rsid w:val="00053DC7"/>
    <w:rsid w:val="00055563"/>
    <w:rsid w:val="00057910"/>
    <w:rsid w:val="000624B6"/>
    <w:rsid w:val="00070514"/>
    <w:rsid w:val="000720D3"/>
    <w:rsid w:val="00086C33"/>
    <w:rsid w:val="00094B32"/>
    <w:rsid w:val="000954FC"/>
    <w:rsid w:val="000A14E1"/>
    <w:rsid w:val="000A3A4F"/>
    <w:rsid w:val="000A4AC4"/>
    <w:rsid w:val="000B5D0A"/>
    <w:rsid w:val="000B7601"/>
    <w:rsid w:val="000C1804"/>
    <w:rsid w:val="000C5D9C"/>
    <w:rsid w:val="000D39ED"/>
    <w:rsid w:val="000D7F0F"/>
    <w:rsid w:val="000E5B5F"/>
    <w:rsid w:val="000F3437"/>
    <w:rsid w:val="000F6863"/>
    <w:rsid w:val="000F6973"/>
    <w:rsid w:val="000F6D2D"/>
    <w:rsid w:val="0011097A"/>
    <w:rsid w:val="00110DC5"/>
    <w:rsid w:val="0011799C"/>
    <w:rsid w:val="00121286"/>
    <w:rsid w:val="00125E14"/>
    <w:rsid w:val="00126A8E"/>
    <w:rsid w:val="00137D2D"/>
    <w:rsid w:val="0015003A"/>
    <w:rsid w:val="00155930"/>
    <w:rsid w:val="00172818"/>
    <w:rsid w:val="0019530B"/>
    <w:rsid w:val="00197C82"/>
    <w:rsid w:val="001D0DC7"/>
    <w:rsid w:val="001D757C"/>
    <w:rsid w:val="001E1B1C"/>
    <w:rsid w:val="00204F71"/>
    <w:rsid w:val="00205E0E"/>
    <w:rsid w:val="002063A9"/>
    <w:rsid w:val="00214561"/>
    <w:rsid w:val="00214ED0"/>
    <w:rsid w:val="00222237"/>
    <w:rsid w:val="00223321"/>
    <w:rsid w:val="00223B76"/>
    <w:rsid w:val="00225097"/>
    <w:rsid w:val="00226D98"/>
    <w:rsid w:val="0024151A"/>
    <w:rsid w:val="002453F8"/>
    <w:rsid w:val="00254106"/>
    <w:rsid w:val="002604B7"/>
    <w:rsid w:val="00264BB4"/>
    <w:rsid w:val="002702B1"/>
    <w:rsid w:val="00274C9F"/>
    <w:rsid w:val="00282DF3"/>
    <w:rsid w:val="00284EB5"/>
    <w:rsid w:val="002A6D84"/>
    <w:rsid w:val="002B07E5"/>
    <w:rsid w:val="002B2EEC"/>
    <w:rsid w:val="002B4131"/>
    <w:rsid w:val="002F06CF"/>
    <w:rsid w:val="002F2715"/>
    <w:rsid w:val="002F32D9"/>
    <w:rsid w:val="00303C9E"/>
    <w:rsid w:val="00304786"/>
    <w:rsid w:val="00314A9C"/>
    <w:rsid w:val="00330022"/>
    <w:rsid w:val="003300E0"/>
    <w:rsid w:val="003336D9"/>
    <w:rsid w:val="00335257"/>
    <w:rsid w:val="0034522F"/>
    <w:rsid w:val="003570CE"/>
    <w:rsid w:val="00377558"/>
    <w:rsid w:val="0038008E"/>
    <w:rsid w:val="003846DA"/>
    <w:rsid w:val="00386624"/>
    <w:rsid w:val="00386CF4"/>
    <w:rsid w:val="00394179"/>
    <w:rsid w:val="003A47DF"/>
    <w:rsid w:val="003A5D8F"/>
    <w:rsid w:val="003A7B91"/>
    <w:rsid w:val="003B2B91"/>
    <w:rsid w:val="003C0698"/>
    <w:rsid w:val="003C3B6B"/>
    <w:rsid w:val="003C6A8A"/>
    <w:rsid w:val="003D2685"/>
    <w:rsid w:val="003E07CD"/>
    <w:rsid w:val="003E6B98"/>
    <w:rsid w:val="003F7690"/>
    <w:rsid w:val="003F7AE8"/>
    <w:rsid w:val="0040686F"/>
    <w:rsid w:val="00411064"/>
    <w:rsid w:val="00426968"/>
    <w:rsid w:val="004269E7"/>
    <w:rsid w:val="00442C53"/>
    <w:rsid w:val="004440C7"/>
    <w:rsid w:val="00445DA4"/>
    <w:rsid w:val="00447C92"/>
    <w:rsid w:val="0045016D"/>
    <w:rsid w:val="00460841"/>
    <w:rsid w:val="00474E16"/>
    <w:rsid w:val="00480971"/>
    <w:rsid w:val="004A3E54"/>
    <w:rsid w:val="004A62DF"/>
    <w:rsid w:val="004B3D02"/>
    <w:rsid w:val="004B77A4"/>
    <w:rsid w:val="004C2558"/>
    <w:rsid w:val="004E05DA"/>
    <w:rsid w:val="004E57ED"/>
    <w:rsid w:val="004E7648"/>
    <w:rsid w:val="004F35E0"/>
    <w:rsid w:val="004F38F1"/>
    <w:rsid w:val="00503ECD"/>
    <w:rsid w:val="005040F3"/>
    <w:rsid w:val="00504FB5"/>
    <w:rsid w:val="00516CE4"/>
    <w:rsid w:val="00521983"/>
    <w:rsid w:val="00522774"/>
    <w:rsid w:val="00537FB1"/>
    <w:rsid w:val="00541C63"/>
    <w:rsid w:val="00545CB8"/>
    <w:rsid w:val="00551328"/>
    <w:rsid w:val="00555EE7"/>
    <w:rsid w:val="00564D71"/>
    <w:rsid w:val="00567682"/>
    <w:rsid w:val="00571253"/>
    <w:rsid w:val="005742BB"/>
    <w:rsid w:val="005748BC"/>
    <w:rsid w:val="005830BF"/>
    <w:rsid w:val="0059199B"/>
    <w:rsid w:val="0059251A"/>
    <w:rsid w:val="00592D4F"/>
    <w:rsid w:val="00592EB0"/>
    <w:rsid w:val="005966A8"/>
    <w:rsid w:val="005A3B86"/>
    <w:rsid w:val="005B1025"/>
    <w:rsid w:val="005C3E37"/>
    <w:rsid w:val="005C69E1"/>
    <w:rsid w:val="005F2617"/>
    <w:rsid w:val="006275F0"/>
    <w:rsid w:val="00631788"/>
    <w:rsid w:val="0065624D"/>
    <w:rsid w:val="00670A53"/>
    <w:rsid w:val="006775EF"/>
    <w:rsid w:val="00681B0F"/>
    <w:rsid w:val="006854DB"/>
    <w:rsid w:val="006978F3"/>
    <w:rsid w:val="006A6D24"/>
    <w:rsid w:val="006C0F9B"/>
    <w:rsid w:val="006C2149"/>
    <w:rsid w:val="006D3C50"/>
    <w:rsid w:val="006E0064"/>
    <w:rsid w:val="006E1954"/>
    <w:rsid w:val="006E2A89"/>
    <w:rsid w:val="006F5C77"/>
    <w:rsid w:val="00704E0C"/>
    <w:rsid w:val="007124B7"/>
    <w:rsid w:val="00715C6B"/>
    <w:rsid w:val="0071648F"/>
    <w:rsid w:val="00716E13"/>
    <w:rsid w:val="00734120"/>
    <w:rsid w:val="00743A84"/>
    <w:rsid w:val="007454E0"/>
    <w:rsid w:val="00746AE7"/>
    <w:rsid w:val="00750CCE"/>
    <w:rsid w:val="007705DA"/>
    <w:rsid w:val="0078590E"/>
    <w:rsid w:val="0078662C"/>
    <w:rsid w:val="00791E39"/>
    <w:rsid w:val="007931C5"/>
    <w:rsid w:val="00796986"/>
    <w:rsid w:val="007A2BA2"/>
    <w:rsid w:val="007B0552"/>
    <w:rsid w:val="007B7BD1"/>
    <w:rsid w:val="007C49CB"/>
    <w:rsid w:val="007C5306"/>
    <w:rsid w:val="007D0C89"/>
    <w:rsid w:val="007E26BD"/>
    <w:rsid w:val="007E6122"/>
    <w:rsid w:val="007F0BD9"/>
    <w:rsid w:val="007F168D"/>
    <w:rsid w:val="007F2EFF"/>
    <w:rsid w:val="007F748C"/>
    <w:rsid w:val="007F7798"/>
    <w:rsid w:val="00801E49"/>
    <w:rsid w:val="00807EC9"/>
    <w:rsid w:val="00813E28"/>
    <w:rsid w:val="00830D6C"/>
    <w:rsid w:val="00832F40"/>
    <w:rsid w:val="008407E1"/>
    <w:rsid w:val="008511CE"/>
    <w:rsid w:val="00853C04"/>
    <w:rsid w:val="008540D1"/>
    <w:rsid w:val="00855668"/>
    <w:rsid w:val="00861306"/>
    <w:rsid w:val="00864501"/>
    <w:rsid w:val="0087543F"/>
    <w:rsid w:val="00885493"/>
    <w:rsid w:val="008A2480"/>
    <w:rsid w:val="008A3829"/>
    <w:rsid w:val="008A45DD"/>
    <w:rsid w:val="008A49B9"/>
    <w:rsid w:val="008C40D9"/>
    <w:rsid w:val="008D10D7"/>
    <w:rsid w:val="008E0AEC"/>
    <w:rsid w:val="008E4C13"/>
    <w:rsid w:val="008F064A"/>
    <w:rsid w:val="008F4720"/>
    <w:rsid w:val="00913B47"/>
    <w:rsid w:val="00914B37"/>
    <w:rsid w:val="009408AD"/>
    <w:rsid w:val="00945D85"/>
    <w:rsid w:val="00953ECF"/>
    <w:rsid w:val="00955331"/>
    <w:rsid w:val="00956483"/>
    <w:rsid w:val="00957B0E"/>
    <w:rsid w:val="00960F0D"/>
    <w:rsid w:val="00980941"/>
    <w:rsid w:val="00983D04"/>
    <w:rsid w:val="0099193D"/>
    <w:rsid w:val="00994F2B"/>
    <w:rsid w:val="009A1F40"/>
    <w:rsid w:val="009A3B0A"/>
    <w:rsid w:val="009D0844"/>
    <w:rsid w:val="009E2649"/>
    <w:rsid w:val="009E45E6"/>
    <w:rsid w:val="009F4365"/>
    <w:rsid w:val="009F4A40"/>
    <w:rsid w:val="009F4E18"/>
    <w:rsid w:val="00A02A69"/>
    <w:rsid w:val="00A05405"/>
    <w:rsid w:val="00A11FA3"/>
    <w:rsid w:val="00A15307"/>
    <w:rsid w:val="00A16938"/>
    <w:rsid w:val="00A244BB"/>
    <w:rsid w:val="00A251E1"/>
    <w:rsid w:val="00A30084"/>
    <w:rsid w:val="00A31506"/>
    <w:rsid w:val="00A34F81"/>
    <w:rsid w:val="00A35A9E"/>
    <w:rsid w:val="00A563A5"/>
    <w:rsid w:val="00A66125"/>
    <w:rsid w:val="00A75F44"/>
    <w:rsid w:val="00A83D92"/>
    <w:rsid w:val="00A85D67"/>
    <w:rsid w:val="00A87AFF"/>
    <w:rsid w:val="00A906EA"/>
    <w:rsid w:val="00AA2E3C"/>
    <w:rsid w:val="00AB720E"/>
    <w:rsid w:val="00AB7938"/>
    <w:rsid w:val="00AC0EF3"/>
    <w:rsid w:val="00AC65C5"/>
    <w:rsid w:val="00AC7946"/>
    <w:rsid w:val="00AD7B14"/>
    <w:rsid w:val="00AE3C24"/>
    <w:rsid w:val="00AE7A96"/>
    <w:rsid w:val="00AF5116"/>
    <w:rsid w:val="00B008C9"/>
    <w:rsid w:val="00B07D6B"/>
    <w:rsid w:val="00B11666"/>
    <w:rsid w:val="00B1208B"/>
    <w:rsid w:val="00B266F6"/>
    <w:rsid w:val="00B3048E"/>
    <w:rsid w:val="00B31EFF"/>
    <w:rsid w:val="00B333F7"/>
    <w:rsid w:val="00B4701F"/>
    <w:rsid w:val="00B578E0"/>
    <w:rsid w:val="00B63F30"/>
    <w:rsid w:val="00B676E7"/>
    <w:rsid w:val="00B80C74"/>
    <w:rsid w:val="00B867D5"/>
    <w:rsid w:val="00BA50EE"/>
    <w:rsid w:val="00BA61F2"/>
    <w:rsid w:val="00BC6D38"/>
    <w:rsid w:val="00BD3D3A"/>
    <w:rsid w:val="00BD4785"/>
    <w:rsid w:val="00BD47B8"/>
    <w:rsid w:val="00BD64B3"/>
    <w:rsid w:val="00BE1C6F"/>
    <w:rsid w:val="00BE7A8A"/>
    <w:rsid w:val="00BF1734"/>
    <w:rsid w:val="00BF2E26"/>
    <w:rsid w:val="00C12483"/>
    <w:rsid w:val="00C24F25"/>
    <w:rsid w:val="00C458F0"/>
    <w:rsid w:val="00C50843"/>
    <w:rsid w:val="00C5513E"/>
    <w:rsid w:val="00C55A8C"/>
    <w:rsid w:val="00C6511E"/>
    <w:rsid w:val="00C6567F"/>
    <w:rsid w:val="00C70692"/>
    <w:rsid w:val="00C93FD2"/>
    <w:rsid w:val="00C9641A"/>
    <w:rsid w:val="00CA5305"/>
    <w:rsid w:val="00CA6E32"/>
    <w:rsid w:val="00CA72C4"/>
    <w:rsid w:val="00CB02F3"/>
    <w:rsid w:val="00CC31D1"/>
    <w:rsid w:val="00CC4AB4"/>
    <w:rsid w:val="00CC4CB8"/>
    <w:rsid w:val="00CC786D"/>
    <w:rsid w:val="00CE6C7B"/>
    <w:rsid w:val="00CF34EE"/>
    <w:rsid w:val="00CF71CB"/>
    <w:rsid w:val="00D03E14"/>
    <w:rsid w:val="00D10A48"/>
    <w:rsid w:val="00D151B6"/>
    <w:rsid w:val="00D2627B"/>
    <w:rsid w:val="00D34CE5"/>
    <w:rsid w:val="00D473F6"/>
    <w:rsid w:val="00D56F86"/>
    <w:rsid w:val="00D70B6E"/>
    <w:rsid w:val="00D71B80"/>
    <w:rsid w:val="00D72CE8"/>
    <w:rsid w:val="00D82395"/>
    <w:rsid w:val="00D91B80"/>
    <w:rsid w:val="00D91E11"/>
    <w:rsid w:val="00D92DD6"/>
    <w:rsid w:val="00DB575E"/>
    <w:rsid w:val="00DB6798"/>
    <w:rsid w:val="00DC5F01"/>
    <w:rsid w:val="00DE5727"/>
    <w:rsid w:val="00DF3CC6"/>
    <w:rsid w:val="00DF6C11"/>
    <w:rsid w:val="00E008A4"/>
    <w:rsid w:val="00E1018C"/>
    <w:rsid w:val="00E13FAE"/>
    <w:rsid w:val="00E15946"/>
    <w:rsid w:val="00E21B3C"/>
    <w:rsid w:val="00E21BDA"/>
    <w:rsid w:val="00E2213D"/>
    <w:rsid w:val="00E223E5"/>
    <w:rsid w:val="00E263BF"/>
    <w:rsid w:val="00E74C89"/>
    <w:rsid w:val="00E7622E"/>
    <w:rsid w:val="00E84DF4"/>
    <w:rsid w:val="00E85222"/>
    <w:rsid w:val="00E877A5"/>
    <w:rsid w:val="00E90D12"/>
    <w:rsid w:val="00E92059"/>
    <w:rsid w:val="00EA047C"/>
    <w:rsid w:val="00EA090A"/>
    <w:rsid w:val="00EC3D16"/>
    <w:rsid w:val="00EC5077"/>
    <w:rsid w:val="00EC6F4A"/>
    <w:rsid w:val="00ED3BC4"/>
    <w:rsid w:val="00EE1FAA"/>
    <w:rsid w:val="00EE50BF"/>
    <w:rsid w:val="00F060C8"/>
    <w:rsid w:val="00F07262"/>
    <w:rsid w:val="00F13243"/>
    <w:rsid w:val="00F13F23"/>
    <w:rsid w:val="00F22893"/>
    <w:rsid w:val="00F22D72"/>
    <w:rsid w:val="00F31167"/>
    <w:rsid w:val="00F31416"/>
    <w:rsid w:val="00F335F0"/>
    <w:rsid w:val="00F37D33"/>
    <w:rsid w:val="00F6068A"/>
    <w:rsid w:val="00F76A33"/>
    <w:rsid w:val="00F777FB"/>
    <w:rsid w:val="00F82C5E"/>
    <w:rsid w:val="00FA3DB4"/>
    <w:rsid w:val="00FC0675"/>
    <w:rsid w:val="00FC4148"/>
    <w:rsid w:val="00FC6A61"/>
    <w:rsid w:val="00FD5203"/>
    <w:rsid w:val="00FD6EB7"/>
    <w:rsid w:val="00FD7E85"/>
    <w:rsid w:val="00FE0616"/>
    <w:rsid w:val="00FE0AC5"/>
    <w:rsid w:val="00FF19F2"/>
    <w:rsid w:val="00FF5A1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C79A33"/>
  <w15:docId w15:val="{48D55EB5-F6BD-4C43-9E6A-866D0F48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49B9"/>
    <w:rPr>
      <w:rFonts w:ascii="Times New Roman" w:eastAsia="SimSun" w:hAnsi="Times New Roman" w:cs="Times New Roman"/>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BD4785"/>
    <w:rPr>
      <w:sz w:val="20"/>
      <w:szCs w:val="20"/>
    </w:rPr>
  </w:style>
  <w:style w:type="character" w:customStyle="1" w:styleId="VoetnoottekstChar">
    <w:name w:val="Voetnoottekst Char"/>
    <w:basedOn w:val="Standaardalinea-lettertype"/>
    <w:link w:val="Voetnoottekst"/>
    <w:rsid w:val="00BD4785"/>
    <w:rPr>
      <w:rFonts w:ascii="Times New Roman" w:eastAsia="SimSun" w:hAnsi="Times New Roman" w:cs="Times New Roman"/>
      <w:sz w:val="20"/>
      <w:szCs w:val="20"/>
      <w:lang w:eastAsia="zh-CN"/>
    </w:rPr>
  </w:style>
  <w:style w:type="character" w:styleId="Voetnootmarkering">
    <w:name w:val="footnote reference"/>
    <w:rsid w:val="00BD4785"/>
    <w:rPr>
      <w:vertAlign w:val="superscript"/>
    </w:rPr>
  </w:style>
  <w:style w:type="paragraph" w:styleId="Voettekst">
    <w:name w:val="footer"/>
    <w:basedOn w:val="Standaard"/>
    <w:link w:val="VoettekstChar"/>
    <w:unhideWhenUsed/>
    <w:rsid w:val="00BD4785"/>
    <w:pPr>
      <w:tabs>
        <w:tab w:val="center" w:pos="4536"/>
        <w:tab w:val="right" w:pos="9072"/>
      </w:tabs>
    </w:pPr>
  </w:style>
  <w:style w:type="character" w:customStyle="1" w:styleId="VoettekstChar">
    <w:name w:val="Voettekst Char"/>
    <w:basedOn w:val="Standaardalinea-lettertype"/>
    <w:link w:val="Voettekst"/>
    <w:rsid w:val="00BD4785"/>
    <w:rPr>
      <w:rFonts w:ascii="Times New Roman" w:eastAsia="SimSun" w:hAnsi="Times New Roman" w:cs="Times New Roman"/>
      <w:lang w:eastAsia="zh-CN"/>
    </w:rPr>
  </w:style>
  <w:style w:type="character" w:styleId="Paginanummer">
    <w:name w:val="page number"/>
    <w:basedOn w:val="Standaardalinea-lettertype"/>
    <w:uiPriority w:val="99"/>
    <w:semiHidden/>
    <w:unhideWhenUsed/>
    <w:rsid w:val="00BD4785"/>
  </w:style>
  <w:style w:type="paragraph" w:customStyle="1" w:styleId="bodytext">
    <w:name w:val="bodytext"/>
    <w:basedOn w:val="Standaard"/>
    <w:rsid w:val="00AA2E3C"/>
    <w:rPr>
      <w:rFonts w:ascii="Verdana" w:eastAsia="Verdana" w:hAnsi="Verdana"/>
      <w:sz w:val="15"/>
      <w:szCs w:val="20"/>
      <w:lang w:val="en-US" w:eastAsia="en-US"/>
    </w:rPr>
  </w:style>
  <w:style w:type="character" w:styleId="Zwaar">
    <w:name w:val="Strong"/>
    <w:qFormat/>
    <w:rsid w:val="00AA2E3C"/>
    <w:rPr>
      <w:b/>
    </w:rPr>
  </w:style>
  <w:style w:type="character" w:styleId="Nadruk">
    <w:name w:val="Emphasis"/>
    <w:qFormat/>
    <w:rsid w:val="00AA2E3C"/>
    <w:rPr>
      <w:i/>
    </w:rPr>
  </w:style>
  <w:style w:type="character" w:customStyle="1" w:styleId="ol1">
    <w:name w:val="ol1"/>
    <w:basedOn w:val="Standaardalinea-lettertype"/>
    <w:rsid w:val="006C2149"/>
  </w:style>
  <w:style w:type="paragraph" w:customStyle="1" w:styleId="labeled2">
    <w:name w:val="labeled2"/>
    <w:basedOn w:val="Standaard"/>
    <w:rsid w:val="006C2149"/>
    <w:pPr>
      <w:ind w:left="1200"/>
    </w:pPr>
    <w:rPr>
      <w:rFonts w:eastAsia="Times New Roman"/>
      <w:lang w:eastAsia="nl-NL"/>
    </w:rPr>
  </w:style>
  <w:style w:type="paragraph" w:styleId="Ballontekst">
    <w:name w:val="Balloon Text"/>
    <w:basedOn w:val="Standaard"/>
    <w:link w:val="BallontekstChar"/>
    <w:uiPriority w:val="99"/>
    <w:semiHidden/>
    <w:unhideWhenUsed/>
    <w:rsid w:val="00DB6798"/>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DB6798"/>
    <w:rPr>
      <w:rFonts w:ascii="Lucida Grande" w:eastAsia="SimSun" w:hAnsi="Lucida Grande" w:cs="Lucida Grande"/>
      <w:sz w:val="18"/>
      <w:szCs w:val="18"/>
      <w:lang w:eastAsia="zh-CN"/>
    </w:rPr>
  </w:style>
  <w:style w:type="character" w:styleId="Hyperlink">
    <w:name w:val="Hyperlink"/>
    <w:basedOn w:val="Standaardalinea-lettertype"/>
    <w:uiPriority w:val="99"/>
    <w:unhideWhenUsed/>
    <w:rsid w:val="003F7690"/>
    <w:rPr>
      <w:color w:val="0000FF" w:themeColor="hyperlink"/>
      <w:u w:val="single"/>
    </w:rPr>
  </w:style>
  <w:style w:type="paragraph" w:styleId="Koptekst">
    <w:name w:val="header"/>
    <w:basedOn w:val="Standaard"/>
    <w:link w:val="KoptekstChar"/>
    <w:uiPriority w:val="99"/>
    <w:unhideWhenUsed/>
    <w:rsid w:val="00861306"/>
    <w:pPr>
      <w:tabs>
        <w:tab w:val="center" w:pos="4703"/>
        <w:tab w:val="right" w:pos="9406"/>
      </w:tabs>
    </w:pPr>
  </w:style>
  <w:style w:type="character" w:customStyle="1" w:styleId="KoptekstChar">
    <w:name w:val="Koptekst Char"/>
    <w:basedOn w:val="Standaardalinea-lettertype"/>
    <w:link w:val="Koptekst"/>
    <w:uiPriority w:val="99"/>
    <w:rsid w:val="00861306"/>
    <w:rPr>
      <w:rFonts w:ascii="Times New Roman" w:eastAsia="SimSun" w:hAnsi="Times New Roman" w:cs="Times New Roman"/>
      <w:lang w:eastAsia="zh-CN"/>
    </w:rPr>
  </w:style>
  <w:style w:type="paragraph" w:styleId="Lijstalinea">
    <w:name w:val="List Paragraph"/>
    <w:basedOn w:val="Standaard"/>
    <w:uiPriority w:val="34"/>
    <w:qFormat/>
    <w:rsid w:val="007A2BA2"/>
    <w:pPr>
      <w:ind w:left="720"/>
      <w:contextualSpacing/>
    </w:pPr>
  </w:style>
  <w:style w:type="table" w:styleId="Tabelraster">
    <w:name w:val="Table Grid"/>
    <w:basedOn w:val="Standaardtabel"/>
    <w:uiPriority w:val="59"/>
    <w:rsid w:val="00D03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15307"/>
    <w:rPr>
      <w:sz w:val="18"/>
      <w:szCs w:val="18"/>
    </w:rPr>
  </w:style>
  <w:style w:type="paragraph" w:styleId="Tekstopmerking">
    <w:name w:val="annotation text"/>
    <w:basedOn w:val="Standaard"/>
    <w:link w:val="TekstopmerkingChar"/>
    <w:uiPriority w:val="99"/>
    <w:semiHidden/>
    <w:unhideWhenUsed/>
    <w:rsid w:val="00A15307"/>
  </w:style>
  <w:style w:type="character" w:customStyle="1" w:styleId="TekstopmerkingChar">
    <w:name w:val="Tekst opmerking Char"/>
    <w:basedOn w:val="Standaardalinea-lettertype"/>
    <w:link w:val="Tekstopmerking"/>
    <w:uiPriority w:val="99"/>
    <w:semiHidden/>
    <w:rsid w:val="00A15307"/>
    <w:rPr>
      <w:rFonts w:ascii="Times New Roman" w:eastAsia="SimSun" w:hAnsi="Times New Roman" w:cs="Times New Roman"/>
      <w:lang w:eastAsia="zh-CN"/>
    </w:rPr>
  </w:style>
  <w:style w:type="paragraph" w:styleId="Onderwerpvanopmerking">
    <w:name w:val="annotation subject"/>
    <w:basedOn w:val="Tekstopmerking"/>
    <w:next w:val="Tekstopmerking"/>
    <w:link w:val="OnderwerpvanopmerkingChar"/>
    <w:uiPriority w:val="99"/>
    <w:semiHidden/>
    <w:unhideWhenUsed/>
    <w:rsid w:val="00A15307"/>
    <w:rPr>
      <w:b/>
      <w:bCs/>
      <w:sz w:val="20"/>
      <w:szCs w:val="20"/>
    </w:rPr>
  </w:style>
  <w:style w:type="character" w:customStyle="1" w:styleId="OnderwerpvanopmerkingChar">
    <w:name w:val="Onderwerp van opmerking Char"/>
    <w:basedOn w:val="TekstopmerkingChar"/>
    <w:link w:val="Onderwerpvanopmerking"/>
    <w:uiPriority w:val="99"/>
    <w:semiHidden/>
    <w:rsid w:val="00A15307"/>
    <w:rPr>
      <w:rFonts w:ascii="Times New Roman" w:eastAsia="SimSun" w:hAnsi="Times New Roman" w:cs="Times New Roman"/>
      <w:b/>
      <w:bCs/>
      <w:sz w:val="20"/>
      <w:szCs w:val="20"/>
      <w:lang w:eastAsia="zh-CN"/>
    </w:rPr>
  </w:style>
  <w:style w:type="paragraph" w:customStyle="1" w:styleId="Geenafstand1">
    <w:name w:val="Geen afstand1"/>
    <w:basedOn w:val="Standaard"/>
    <w:link w:val="GeenafstandTeken"/>
    <w:qFormat/>
    <w:rsid w:val="00F13F23"/>
    <w:rPr>
      <w:rFonts w:ascii="Arial" w:eastAsia="Calibri" w:hAnsi="Arial"/>
      <w:sz w:val="20"/>
      <w:szCs w:val="20"/>
      <w:lang w:val="en-US" w:eastAsia="en-US"/>
    </w:rPr>
  </w:style>
  <w:style w:type="character" w:customStyle="1" w:styleId="GeenafstandTeken">
    <w:name w:val="Geen afstand Teken"/>
    <w:link w:val="Geenafstand1"/>
    <w:locked/>
    <w:rsid w:val="00F13F23"/>
    <w:rPr>
      <w:rFonts w:ascii="Arial" w:eastAsia="Calibri" w:hAnsi="Arial" w:cs="Times New Roman"/>
      <w:sz w:val="20"/>
      <w:szCs w:val="20"/>
      <w:lang w:val="en-US" w:eastAsia="en-US"/>
    </w:rPr>
  </w:style>
  <w:style w:type="paragraph" w:styleId="Revisie">
    <w:name w:val="Revision"/>
    <w:hidden/>
    <w:uiPriority w:val="99"/>
    <w:semiHidden/>
    <w:rsid w:val="00F31416"/>
    <w:rPr>
      <w:rFonts w:ascii="Times New Roman" w:eastAsia="SimSu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1977">
      <w:bodyDiv w:val="1"/>
      <w:marLeft w:val="0"/>
      <w:marRight w:val="0"/>
      <w:marTop w:val="0"/>
      <w:marBottom w:val="0"/>
      <w:divBdr>
        <w:top w:val="none" w:sz="0" w:space="0" w:color="auto"/>
        <w:left w:val="none" w:sz="0" w:space="0" w:color="auto"/>
        <w:bottom w:val="none" w:sz="0" w:space="0" w:color="auto"/>
        <w:right w:val="none" w:sz="0" w:space="0" w:color="auto"/>
      </w:divBdr>
    </w:div>
    <w:div w:id="1227647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51FFA-16F3-4057-8476-D469B4819288}">
  <ds:schemaRefs>
    <ds:schemaRef ds:uri="http://schemas.openxmlformats.org/officeDocument/2006/bibliography"/>
  </ds:schemaRefs>
</ds:datastoreItem>
</file>

<file path=customXml/itemProps2.xml><?xml version="1.0" encoding="utf-8"?>
<ds:datastoreItem xmlns:ds="http://schemas.openxmlformats.org/officeDocument/2006/customXml" ds:itemID="{719FE627-5863-406A-96C5-9C5700522769}">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customXml/itemProps3.xml><?xml version="1.0" encoding="utf-8"?>
<ds:datastoreItem xmlns:ds="http://schemas.openxmlformats.org/officeDocument/2006/customXml" ds:itemID="{7292CCCB-E13D-477E-AD82-B3CBE42105B2}">
  <ds:schemaRefs>
    <ds:schemaRef ds:uri="http://schemas.microsoft.com/sharepoint/v3/contenttype/forms"/>
  </ds:schemaRefs>
</ds:datastoreItem>
</file>

<file path=customXml/itemProps4.xml><?xml version="1.0" encoding="utf-8"?>
<ds:datastoreItem xmlns:ds="http://schemas.openxmlformats.org/officeDocument/2006/customXml" ds:itemID="{D10908CD-A16A-4FC0-B78B-66F1FE005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5412</Words>
  <Characters>29772</Characters>
  <Application>Microsoft Office Word</Application>
  <DocSecurity>0</DocSecurity>
  <Lines>248</Lines>
  <Paragraphs>70</Paragraphs>
  <ScaleCrop>false</ScaleCrop>
  <HeadingPairs>
    <vt:vector size="2" baseType="variant">
      <vt:variant>
        <vt:lpstr>Titel</vt:lpstr>
      </vt:variant>
      <vt:variant>
        <vt:i4>1</vt:i4>
      </vt:variant>
    </vt:vector>
  </HeadingPairs>
  <TitlesOfParts>
    <vt:vector size="1" baseType="lpstr">
      <vt:lpstr>Model_PMR_swv_reglement</vt:lpstr>
    </vt:vector>
  </TitlesOfParts>
  <Company>OOG Onderwijs en Jeugd</Company>
  <LinksUpToDate>false</LinksUpToDate>
  <CharactersWithSpaces>35114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Model_PMR_swv_reglement</dc:title>
  <dc:creator>Onderwijsgeschillen</dc:creator>
  <cp:lastModifiedBy>Birgitta van Bommel</cp:lastModifiedBy>
  <cp:revision>11</cp:revision>
  <cp:lastPrinted>2016-10-31T13:46:00Z</cp:lastPrinted>
  <dcterms:created xsi:type="dcterms:W3CDTF">2024-09-11T12:21:00Z</dcterms:created>
  <dcterms:modified xsi:type="dcterms:W3CDTF">2024-09-11T14:54:00Z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