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DE45" w14:textId="01BFD7B3" w:rsidR="002F289F" w:rsidRPr="00127316" w:rsidRDefault="002F289F" w:rsidP="00CB5805">
      <w:pPr>
        <w:tabs>
          <w:tab w:val="left" w:pos="90"/>
        </w:tabs>
        <w:rPr>
          <w:rFonts w:ascii="Calibri" w:hAnsi="Calibri" w:cs="Arial"/>
          <w:b/>
          <w:sz w:val="22"/>
          <w:szCs w:val="22"/>
          <w:lang w:val="nl-NL"/>
        </w:rPr>
      </w:pPr>
      <w:r w:rsidRPr="00127316">
        <w:rPr>
          <w:rFonts w:ascii="Calibri" w:hAnsi="Calibri"/>
          <w:noProof/>
          <w:sz w:val="22"/>
          <w:szCs w:val="22"/>
          <w:lang w:val="nl-NL" w:eastAsia="nl-NL"/>
        </w:rPr>
        <w:drawing>
          <wp:inline distT="0" distB="0" distL="0" distR="0" wp14:anchorId="351A3F6F" wp14:editId="4B005679">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008334C8" w:rsidRPr="00127316">
        <w:rPr>
          <w:rFonts w:ascii="Calibri" w:hAnsi="Calibri" w:cs="Arial"/>
          <w:sz w:val="22"/>
          <w:szCs w:val="22"/>
          <w:lang w:val="nl-NL"/>
        </w:rPr>
        <w:tab/>
      </w:r>
      <w:r w:rsidR="008334C8" w:rsidRPr="00127316">
        <w:rPr>
          <w:rFonts w:ascii="Calibri" w:hAnsi="Calibri" w:cs="Arial"/>
          <w:sz w:val="22"/>
          <w:szCs w:val="22"/>
          <w:lang w:val="nl-NL"/>
        </w:rPr>
        <w:tab/>
      </w:r>
      <w:r w:rsidR="00F91712">
        <w:rPr>
          <w:rFonts w:ascii="Calibri" w:hAnsi="Calibri" w:cs="Arial"/>
          <w:sz w:val="22"/>
          <w:szCs w:val="22"/>
          <w:lang w:val="nl-NL"/>
        </w:rPr>
        <w:t>Augustus</w:t>
      </w:r>
      <w:r w:rsidR="002D7E8A" w:rsidRPr="00127316">
        <w:rPr>
          <w:rFonts w:ascii="Calibri" w:hAnsi="Calibri" w:cs="Arial"/>
          <w:sz w:val="22"/>
          <w:szCs w:val="22"/>
          <w:lang w:val="nl-NL"/>
        </w:rPr>
        <w:t xml:space="preserve"> 20</w:t>
      </w:r>
      <w:r w:rsidR="00F91712">
        <w:rPr>
          <w:rFonts w:ascii="Calibri" w:hAnsi="Calibri" w:cs="Arial"/>
          <w:sz w:val="22"/>
          <w:szCs w:val="22"/>
          <w:lang w:val="nl-NL"/>
        </w:rPr>
        <w:t>22</w:t>
      </w:r>
    </w:p>
    <w:p w14:paraId="40E4CD04" w14:textId="77777777" w:rsidR="002F289F" w:rsidRPr="00127316" w:rsidRDefault="002F289F" w:rsidP="00CB5805">
      <w:pPr>
        <w:tabs>
          <w:tab w:val="left" w:pos="90"/>
        </w:tabs>
        <w:rPr>
          <w:rFonts w:ascii="Calibri" w:hAnsi="Calibri" w:cs="Arial"/>
          <w:b/>
          <w:sz w:val="22"/>
          <w:szCs w:val="22"/>
          <w:lang w:val="nl-NL"/>
        </w:rPr>
      </w:pPr>
    </w:p>
    <w:p w14:paraId="2499E507" w14:textId="77777777" w:rsidR="002F289F" w:rsidRPr="00127316" w:rsidRDefault="002F289F" w:rsidP="00CB5805">
      <w:pPr>
        <w:tabs>
          <w:tab w:val="left" w:pos="90"/>
        </w:tabs>
        <w:rPr>
          <w:rFonts w:ascii="Calibri" w:hAnsi="Calibri" w:cs="Arial"/>
          <w:b/>
          <w:sz w:val="22"/>
          <w:szCs w:val="22"/>
          <w:lang w:val="nl-NL"/>
        </w:rPr>
      </w:pPr>
    </w:p>
    <w:p w14:paraId="3EF3F777" w14:textId="77777777" w:rsidR="002F289F" w:rsidRPr="00127316" w:rsidRDefault="002F289F" w:rsidP="00CB5805">
      <w:pPr>
        <w:tabs>
          <w:tab w:val="left" w:pos="90"/>
        </w:tabs>
        <w:rPr>
          <w:rFonts w:ascii="Calibri" w:hAnsi="Calibri" w:cs="Arial"/>
          <w:b/>
          <w:sz w:val="22"/>
          <w:szCs w:val="22"/>
          <w:lang w:val="nl-NL"/>
        </w:rPr>
      </w:pPr>
    </w:p>
    <w:p w14:paraId="3069535E" w14:textId="77777777" w:rsidR="00245143" w:rsidRPr="00127316" w:rsidRDefault="00245143" w:rsidP="00CB5805">
      <w:pPr>
        <w:tabs>
          <w:tab w:val="left" w:pos="90"/>
        </w:tabs>
        <w:rPr>
          <w:rFonts w:ascii="Calibri" w:hAnsi="Calibri" w:cs="Arial"/>
          <w:b/>
          <w:sz w:val="22"/>
          <w:szCs w:val="22"/>
          <w:lang w:val="nl-NL"/>
        </w:rPr>
      </w:pPr>
    </w:p>
    <w:p w14:paraId="53B00D65" w14:textId="3C25EBC1" w:rsidR="00CB5805"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 xml:space="preserve">Medezeggenschapsreglement voor </w:t>
      </w:r>
      <w:r w:rsidR="00703F57" w:rsidRPr="00127316">
        <w:rPr>
          <w:rFonts w:ascii="Calibri" w:hAnsi="Calibri" w:cs="Arial"/>
          <w:b/>
          <w:sz w:val="22"/>
          <w:szCs w:val="22"/>
          <w:lang w:val="nl-NL"/>
        </w:rPr>
        <w:t xml:space="preserve">een deelraad in </w:t>
      </w:r>
      <w:r w:rsidRPr="00127316">
        <w:rPr>
          <w:rFonts w:ascii="Calibri" w:hAnsi="Calibri" w:cs="Arial"/>
          <w:b/>
          <w:sz w:val="22"/>
          <w:szCs w:val="22"/>
          <w:lang w:val="nl-NL"/>
        </w:rPr>
        <w:t xml:space="preserve">het </w:t>
      </w:r>
      <w:r w:rsidR="00FE28EE" w:rsidRPr="00127316">
        <w:rPr>
          <w:rFonts w:ascii="Calibri" w:hAnsi="Calibri" w:cs="Arial"/>
          <w:b/>
          <w:sz w:val="22"/>
          <w:szCs w:val="22"/>
          <w:lang w:val="nl-NL"/>
        </w:rPr>
        <w:t>voortgezet</w:t>
      </w:r>
      <w:r w:rsidRPr="00127316">
        <w:rPr>
          <w:rFonts w:ascii="Calibri" w:hAnsi="Calibri" w:cs="Arial"/>
          <w:b/>
          <w:sz w:val="22"/>
          <w:szCs w:val="22"/>
          <w:lang w:val="nl-NL"/>
        </w:rPr>
        <w:t xml:space="preserve"> onderwijs</w:t>
      </w:r>
      <w:r w:rsidR="004B1CAB" w:rsidRPr="00127316">
        <w:rPr>
          <w:rFonts w:ascii="Calibri" w:hAnsi="Calibri" w:cs="Arial"/>
          <w:b/>
          <w:sz w:val="22"/>
          <w:szCs w:val="22"/>
          <w:lang w:val="nl-NL"/>
        </w:rPr>
        <w:t xml:space="preserve"> (WVO</w:t>
      </w:r>
      <w:r w:rsidR="00583FAC">
        <w:rPr>
          <w:rFonts w:ascii="Calibri" w:hAnsi="Calibri" w:cs="Arial"/>
          <w:b/>
          <w:sz w:val="22"/>
          <w:szCs w:val="22"/>
          <w:lang w:val="nl-NL"/>
        </w:rPr>
        <w:t xml:space="preserve"> 2020</w:t>
      </w:r>
      <w:r w:rsidR="004B1CAB" w:rsidRPr="00127316">
        <w:rPr>
          <w:rFonts w:ascii="Calibri" w:hAnsi="Calibri" w:cs="Arial"/>
          <w:b/>
          <w:sz w:val="22"/>
          <w:szCs w:val="22"/>
          <w:lang w:val="nl-NL"/>
        </w:rPr>
        <w:t>)</w:t>
      </w:r>
    </w:p>
    <w:p w14:paraId="55837B40" w14:textId="77777777" w:rsidR="005F5870" w:rsidRDefault="005F5870" w:rsidP="005F5870">
      <w:pPr>
        <w:tabs>
          <w:tab w:val="left" w:pos="90"/>
        </w:tabs>
        <w:rPr>
          <w:rFonts w:ascii="Calibri" w:hAnsi="Calibri" w:cs="Arial"/>
          <w:color w:val="FF0000"/>
          <w:sz w:val="22"/>
          <w:szCs w:val="22"/>
          <w:lang w:val="nl-NL"/>
        </w:rPr>
      </w:pPr>
    </w:p>
    <w:p w14:paraId="59887B44" w14:textId="301C3299" w:rsidR="005F5870" w:rsidRPr="005F5870" w:rsidRDefault="005F5870" w:rsidP="00CB5805">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23FECA23" w14:textId="77777777" w:rsidR="00831E53" w:rsidRPr="00127316" w:rsidRDefault="00831E53" w:rsidP="00831E53">
      <w:pPr>
        <w:tabs>
          <w:tab w:val="left" w:pos="90"/>
        </w:tabs>
        <w:rPr>
          <w:rFonts w:ascii="Calibri" w:hAnsi="Calibri" w:cs="Arial"/>
          <w:sz w:val="22"/>
          <w:szCs w:val="22"/>
          <w:lang w:val="nl-NL"/>
        </w:rPr>
      </w:pPr>
    </w:p>
    <w:p w14:paraId="009D7085" w14:textId="77777777" w:rsidR="00831E53" w:rsidRPr="00127316" w:rsidRDefault="00831E53" w:rsidP="00831E53">
      <w:pPr>
        <w:tabs>
          <w:tab w:val="left" w:pos="90"/>
        </w:tabs>
        <w:rPr>
          <w:rFonts w:ascii="Calibri" w:hAnsi="Calibri" w:cs="Arial"/>
          <w:b/>
          <w:sz w:val="22"/>
          <w:szCs w:val="22"/>
          <w:lang w:val="nl-NL"/>
        </w:rPr>
      </w:pPr>
      <w:r w:rsidRPr="00127316">
        <w:rPr>
          <w:rFonts w:ascii="Calibri" w:hAnsi="Calibri" w:cs="Arial"/>
          <w:b/>
          <w:sz w:val="22"/>
          <w:szCs w:val="22"/>
          <w:lang w:val="nl-NL"/>
        </w:rPr>
        <w:t>Medezeggen</w:t>
      </w:r>
      <w:r w:rsidR="00133E2E" w:rsidRPr="00127316">
        <w:rPr>
          <w:rFonts w:ascii="Calibri" w:hAnsi="Calibri" w:cs="Arial"/>
          <w:b/>
          <w:sz w:val="22"/>
          <w:szCs w:val="22"/>
          <w:lang w:val="nl-NL"/>
        </w:rPr>
        <w:t xml:space="preserve">schapsreglement van de </w:t>
      </w:r>
      <w:r w:rsidR="00703F57" w:rsidRPr="00127316">
        <w:rPr>
          <w:rFonts w:ascii="Calibri" w:hAnsi="Calibri" w:cs="Arial"/>
          <w:b/>
          <w:sz w:val="22"/>
          <w:szCs w:val="22"/>
          <w:lang w:val="nl-NL"/>
        </w:rPr>
        <w:t>deel</w:t>
      </w:r>
      <w:r w:rsidR="00951667" w:rsidRPr="00127316">
        <w:rPr>
          <w:rFonts w:ascii="Calibri" w:hAnsi="Calibri" w:cs="Arial"/>
          <w:b/>
          <w:sz w:val="22"/>
          <w:szCs w:val="22"/>
          <w:lang w:val="nl-NL"/>
        </w:rPr>
        <w:t>raad</w:t>
      </w:r>
      <w:r w:rsidR="00133E2E" w:rsidRPr="00127316">
        <w:rPr>
          <w:rFonts w:ascii="Calibri" w:hAnsi="Calibri" w:cs="Arial"/>
          <w:b/>
          <w:sz w:val="22"/>
          <w:szCs w:val="22"/>
          <w:lang w:val="nl-NL"/>
        </w:rPr>
        <w:t xml:space="preserve"> van</w:t>
      </w:r>
      <w:r w:rsidRPr="00127316">
        <w:rPr>
          <w:rFonts w:ascii="Calibri" w:hAnsi="Calibri" w:cs="Arial"/>
          <w:b/>
          <w:sz w:val="22"/>
          <w:szCs w:val="22"/>
          <w:lang w:val="nl-NL"/>
        </w:rPr>
        <w:t xml:space="preserve"> </w:t>
      </w:r>
      <w:r w:rsidRPr="00127316">
        <w:rPr>
          <w:rFonts w:ascii="Calibri" w:hAnsi="Calibri" w:cs="Arial"/>
          <w:b/>
          <w:color w:val="FF0000"/>
          <w:sz w:val="22"/>
          <w:szCs w:val="22"/>
          <w:lang w:val="nl-NL"/>
        </w:rPr>
        <w:t xml:space="preserve">[naam bevoegd gezag] </w:t>
      </w:r>
      <w:r w:rsidRPr="00127316">
        <w:rPr>
          <w:rFonts w:ascii="Calibri" w:hAnsi="Calibri" w:cs="Arial"/>
          <w:b/>
          <w:sz w:val="22"/>
          <w:szCs w:val="22"/>
          <w:lang w:val="nl-NL"/>
        </w:rPr>
        <w:t xml:space="preserve">te </w:t>
      </w:r>
      <w:r w:rsidRPr="00127316">
        <w:rPr>
          <w:rFonts w:ascii="Calibri" w:hAnsi="Calibri" w:cs="Arial"/>
          <w:b/>
          <w:color w:val="FF0000"/>
          <w:sz w:val="22"/>
          <w:szCs w:val="22"/>
          <w:lang w:val="nl-NL"/>
        </w:rPr>
        <w:t>[plaats]</w:t>
      </w:r>
    </w:p>
    <w:p w14:paraId="32F23C97" w14:textId="77777777" w:rsidR="00CB5805" w:rsidRPr="00127316" w:rsidRDefault="00CB5805" w:rsidP="00CB5805">
      <w:pPr>
        <w:keepLines/>
        <w:widowControl w:val="0"/>
        <w:tabs>
          <w:tab w:val="left" w:pos="90"/>
        </w:tabs>
        <w:rPr>
          <w:rFonts w:ascii="Calibri" w:hAnsi="Calibri" w:cs="Arial"/>
          <w:b/>
          <w:i/>
          <w:iCs/>
          <w:sz w:val="22"/>
          <w:szCs w:val="22"/>
          <w:lang w:val="nl-NL"/>
        </w:rPr>
      </w:pPr>
    </w:p>
    <w:p w14:paraId="120B2F05"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i/>
          <w:iCs/>
          <w:sz w:val="22"/>
          <w:szCs w:val="22"/>
          <w:lang w:val="nl-NL"/>
        </w:rPr>
        <w:t>Paragraaf 1</w:t>
      </w:r>
      <w:r w:rsidRPr="00127316">
        <w:rPr>
          <w:rFonts w:ascii="Calibri" w:hAnsi="Calibri" w:cs="Arial"/>
          <w:b/>
          <w:i/>
          <w:iCs/>
          <w:sz w:val="22"/>
          <w:szCs w:val="22"/>
          <w:lang w:val="nl-NL"/>
        </w:rPr>
        <w:tab/>
        <w:t>Algemeen</w:t>
      </w:r>
      <w:r w:rsidRPr="00127316">
        <w:rPr>
          <w:rFonts w:ascii="Calibri" w:hAnsi="Calibri" w:cs="Arial"/>
          <w:sz w:val="22"/>
          <w:szCs w:val="22"/>
          <w:lang w:val="nl-NL"/>
        </w:rPr>
        <w:br/>
      </w:r>
      <w:r w:rsidRPr="00127316">
        <w:rPr>
          <w:rFonts w:ascii="Calibri" w:hAnsi="Calibri" w:cs="Arial"/>
          <w:b/>
          <w:sz w:val="22"/>
          <w:szCs w:val="22"/>
          <w:lang w:val="nl-NL"/>
        </w:rPr>
        <w:br/>
        <w:t>Artikel 1</w:t>
      </w:r>
      <w:r w:rsidRPr="00127316">
        <w:rPr>
          <w:rFonts w:ascii="Calibri" w:hAnsi="Calibri" w:cs="Arial"/>
          <w:b/>
          <w:sz w:val="22"/>
          <w:szCs w:val="22"/>
          <w:lang w:val="nl-NL"/>
        </w:rPr>
        <w:tab/>
        <w:t>Begripsbepaling</w:t>
      </w:r>
      <w:r w:rsidRPr="00127316">
        <w:rPr>
          <w:rFonts w:ascii="Calibri" w:hAnsi="Calibri" w:cs="Arial"/>
          <w:sz w:val="22"/>
          <w:szCs w:val="22"/>
          <w:lang w:val="nl-NL"/>
        </w:rPr>
        <w:br/>
        <w:t>Dit reglement verstaat onder:</w:t>
      </w:r>
    </w:p>
    <w:p w14:paraId="5217A0B4"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de wet: de Wet medezeggenschap op scholen (Stb.</w:t>
      </w:r>
      <w:r w:rsidR="006D00B3" w:rsidRPr="00127316">
        <w:rPr>
          <w:rFonts w:ascii="Calibri" w:hAnsi="Calibri" w:cs="Arial"/>
          <w:sz w:val="22"/>
          <w:szCs w:val="22"/>
          <w:lang w:val="nl-NL"/>
        </w:rPr>
        <w:t xml:space="preserve"> </w:t>
      </w:r>
      <w:r w:rsidRPr="00127316">
        <w:rPr>
          <w:rFonts w:ascii="Calibri" w:hAnsi="Calibri" w:cs="Arial"/>
          <w:sz w:val="22"/>
          <w:szCs w:val="22"/>
          <w:lang w:val="nl-NL"/>
        </w:rPr>
        <w:t>2006, 658);</w:t>
      </w:r>
    </w:p>
    <w:p w14:paraId="6F7CFF54" w14:textId="7F0187C3"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bevoegd gezag: </w:t>
      </w:r>
      <w:r w:rsidRPr="00127316">
        <w:rPr>
          <w:rFonts w:ascii="Calibri" w:hAnsi="Calibri" w:cs="Arial"/>
          <w:color w:val="FF0000"/>
          <w:sz w:val="22"/>
          <w:szCs w:val="22"/>
          <w:lang w:val="nl-NL"/>
        </w:rPr>
        <w:t>[naam bevoegd gezag]</w:t>
      </w:r>
      <w:r w:rsidRPr="00127316">
        <w:rPr>
          <w:rFonts w:ascii="Calibri" w:hAnsi="Calibri" w:cs="Arial"/>
          <w:sz w:val="22"/>
          <w:szCs w:val="22"/>
          <w:lang w:val="nl-NL"/>
        </w:rPr>
        <w:t>;</w:t>
      </w:r>
    </w:p>
    <w:p w14:paraId="295C2B42" w14:textId="77777777"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deelraad: de deelraad als bedoeld in artikel 20 van de wet;</w:t>
      </w:r>
    </w:p>
    <w:p w14:paraId="4FF452A0" w14:textId="78C243BD"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deel van de school: </w:t>
      </w:r>
      <w:r w:rsidRPr="00127316">
        <w:rPr>
          <w:rFonts w:ascii="Calibri" w:hAnsi="Calibri" w:cs="Arial"/>
          <w:color w:val="FF0000"/>
          <w:sz w:val="22"/>
          <w:szCs w:val="22"/>
          <w:lang w:val="nl-NL"/>
        </w:rPr>
        <w:t>[aanduiding van het deel van de school waarvoor de deelraad is ingesteld]</w:t>
      </w:r>
      <w:r w:rsidRPr="00127316">
        <w:rPr>
          <w:rFonts w:ascii="Calibri" w:hAnsi="Calibri" w:cs="Arial"/>
          <w:sz w:val="22"/>
          <w:szCs w:val="22"/>
          <w:lang w:val="nl-NL"/>
        </w:rPr>
        <w:t>;</w:t>
      </w:r>
    </w:p>
    <w:p w14:paraId="6B12A12F" w14:textId="03D0DED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 </w:t>
      </w:r>
      <w:r w:rsidRPr="00127316">
        <w:rPr>
          <w:rFonts w:ascii="Calibri" w:hAnsi="Calibri" w:cs="Arial"/>
          <w:color w:val="FF0000"/>
          <w:sz w:val="22"/>
          <w:szCs w:val="22"/>
          <w:lang w:val="nl-NL"/>
        </w:rPr>
        <w:t>[naam van de school]</w:t>
      </w:r>
      <w:r w:rsidRPr="00127316">
        <w:rPr>
          <w:rFonts w:ascii="Calibri" w:hAnsi="Calibri" w:cs="Arial"/>
          <w:sz w:val="22"/>
          <w:szCs w:val="22"/>
          <w:lang w:val="nl-NL"/>
        </w:rPr>
        <w:t>;</w:t>
      </w:r>
    </w:p>
    <w:p w14:paraId="44BE78D7" w14:textId="70A65109"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leerlingen: de leerlingen in </w:t>
      </w:r>
      <w:r w:rsidR="0093508B" w:rsidRPr="00127316">
        <w:rPr>
          <w:rFonts w:ascii="Calibri" w:hAnsi="Calibri" w:cs="Arial"/>
          <w:sz w:val="22"/>
          <w:szCs w:val="22"/>
          <w:lang w:val="nl-NL"/>
        </w:rPr>
        <w:t>de zin van de Wet op het voortgezet</w:t>
      </w:r>
      <w:r w:rsidR="00703F57" w:rsidRPr="00127316">
        <w:rPr>
          <w:rFonts w:ascii="Calibri" w:hAnsi="Calibri" w:cs="Arial"/>
          <w:sz w:val="22"/>
          <w:szCs w:val="22"/>
          <w:lang w:val="nl-NL"/>
        </w:rPr>
        <w:t xml:space="preserve"> onderwijs</w:t>
      </w:r>
      <w:r w:rsidR="00B21DCF">
        <w:rPr>
          <w:rFonts w:ascii="Calibri" w:hAnsi="Calibri" w:cs="Arial"/>
          <w:sz w:val="22"/>
          <w:szCs w:val="22"/>
          <w:lang w:val="nl-NL"/>
        </w:rPr>
        <w:t xml:space="preserve"> 2020</w:t>
      </w:r>
      <w:r w:rsidR="00703F57" w:rsidRPr="00127316">
        <w:rPr>
          <w:rFonts w:ascii="Calibri" w:hAnsi="Calibri" w:cs="Arial"/>
          <w:sz w:val="22"/>
          <w:szCs w:val="22"/>
          <w:lang w:val="nl-NL"/>
        </w:rPr>
        <w:t>, die onderwijs volgen aan het desbetreffende deel van de school;</w:t>
      </w:r>
    </w:p>
    <w:p w14:paraId="5A2EB82E"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ouders: de ouders, voogden of verzorgers van de leerlingen;</w:t>
      </w:r>
    </w:p>
    <w:p w14:paraId="4D5CA203" w14:textId="3D9FFABC" w:rsidR="00AD1AB8" w:rsidRPr="00127316" w:rsidRDefault="00AD1AB8" w:rsidP="00D55AC9">
      <w:pPr>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schoolleiding: </w:t>
      </w:r>
      <w:r w:rsidRPr="00127316">
        <w:rPr>
          <w:rFonts w:ascii="Calibri" w:hAnsi="Calibri" w:cs="Arial"/>
          <w:sz w:val="22"/>
          <w:szCs w:val="22"/>
          <w:lang w:val="nl-NL" w:eastAsia="nl-NL"/>
        </w:rPr>
        <w:t>de rector, directeur of de leden van de c</w:t>
      </w:r>
      <w:r w:rsidR="007A2AFE" w:rsidRPr="00127316">
        <w:rPr>
          <w:rFonts w:ascii="Calibri" w:hAnsi="Calibri" w:cs="Arial"/>
          <w:sz w:val="22"/>
          <w:szCs w:val="22"/>
          <w:lang w:val="nl-NL" w:eastAsia="nl-NL"/>
        </w:rPr>
        <w:t xml:space="preserve">entrale directie, bedoeld in </w:t>
      </w:r>
      <w:r w:rsidRPr="00127316">
        <w:rPr>
          <w:rFonts w:ascii="Calibri" w:hAnsi="Calibri" w:cs="Arial"/>
          <w:sz w:val="22"/>
          <w:szCs w:val="22"/>
          <w:lang w:val="nl-NL"/>
        </w:rPr>
        <w:t>de Wet op het voortgezet onderwijs</w:t>
      </w:r>
      <w:r w:rsidR="005134FA">
        <w:rPr>
          <w:rFonts w:ascii="Calibri" w:hAnsi="Calibri" w:cs="Arial"/>
          <w:sz w:val="22"/>
          <w:szCs w:val="22"/>
          <w:lang w:val="nl-NL"/>
        </w:rPr>
        <w:t xml:space="preserve"> 2020</w:t>
      </w:r>
      <w:r w:rsidRPr="00127316">
        <w:rPr>
          <w:rFonts w:ascii="Calibri" w:hAnsi="Calibri" w:cs="Arial"/>
          <w:sz w:val="22"/>
          <w:szCs w:val="22"/>
          <w:lang w:val="nl-NL"/>
        </w:rPr>
        <w:t>,</w:t>
      </w:r>
      <w:r w:rsidRPr="00127316">
        <w:rPr>
          <w:rFonts w:ascii="Calibri" w:hAnsi="Calibri" w:cs="Arial"/>
          <w:sz w:val="22"/>
          <w:szCs w:val="22"/>
          <w:lang w:val="nl-NL" w:eastAsia="nl-NL"/>
        </w:rPr>
        <w:t xml:space="preserve"> alsmede de conrectoren of de adjunct-directeuren</w:t>
      </w:r>
      <w:r w:rsidRPr="00127316">
        <w:rPr>
          <w:rFonts w:ascii="Calibri" w:hAnsi="Calibri" w:cs="Arial"/>
          <w:sz w:val="22"/>
          <w:szCs w:val="22"/>
          <w:lang w:val="nl-NL"/>
        </w:rPr>
        <w:t>;</w:t>
      </w:r>
    </w:p>
    <w:p w14:paraId="75C03D1B"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personeel: het personeel dat in dienst is dan wel ten minste 6 maanden te</w:t>
      </w:r>
      <w:r w:rsidR="00FC1DA9" w:rsidRPr="00127316">
        <w:rPr>
          <w:rFonts w:ascii="Calibri" w:hAnsi="Calibri" w:cs="Arial"/>
          <w:sz w:val="22"/>
          <w:szCs w:val="22"/>
          <w:lang w:val="nl-NL"/>
        </w:rPr>
        <w:t xml:space="preserve"> </w:t>
      </w:r>
      <w:r w:rsidRPr="00127316">
        <w:rPr>
          <w:rFonts w:ascii="Calibri" w:hAnsi="Calibri" w:cs="Arial"/>
          <w:sz w:val="22"/>
          <w:szCs w:val="22"/>
          <w:lang w:val="nl-NL"/>
        </w:rPr>
        <w:t xml:space="preserve">werk gesteld is zonder benoeming bij het bevoegd gezag en dat werkzaam is op </w:t>
      </w:r>
      <w:r w:rsidR="00703F57" w:rsidRPr="00127316">
        <w:rPr>
          <w:rFonts w:ascii="Calibri" w:hAnsi="Calibri" w:cs="Arial"/>
          <w:sz w:val="22"/>
          <w:szCs w:val="22"/>
          <w:lang w:val="nl-NL"/>
        </w:rPr>
        <w:t xml:space="preserve">het desbetreffende deel van </w:t>
      </w:r>
      <w:r w:rsidRPr="00127316">
        <w:rPr>
          <w:rFonts w:ascii="Calibri" w:hAnsi="Calibri" w:cs="Arial"/>
          <w:sz w:val="22"/>
          <w:szCs w:val="22"/>
          <w:lang w:val="nl-NL"/>
        </w:rPr>
        <w:t>de school;</w:t>
      </w:r>
      <w:r w:rsidR="00703F57" w:rsidRPr="00127316">
        <w:rPr>
          <w:rFonts w:ascii="Calibri" w:hAnsi="Calibri" w:cs="Arial"/>
          <w:sz w:val="22"/>
          <w:szCs w:val="22"/>
          <w:lang w:val="nl-NL"/>
        </w:rPr>
        <w:t xml:space="preserve"> en</w:t>
      </w:r>
    </w:p>
    <w:p w14:paraId="6AF523DA" w14:textId="77777777" w:rsidR="00295F8E"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geleding: een afzonderlijke groep van leden, als bedoeld in artikel 3, derde</w:t>
      </w:r>
      <w:r w:rsidR="00FC1DA9" w:rsidRPr="00127316">
        <w:rPr>
          <w:rFonts w:ascii="Calibri" w:hAnsi="Calibri" w:cs="Arial"/>
          <w:sz w:val="22"/>
          <w:szCs w:val="22"/>
          <w:lang w:val="nl-NL"/>
        </w:rPr>
        <w:t xml:space="preserve"> </w:t>
      </w:r>
      <w:r w:rsidRPr="00127316">
        <w:rPr>
          <w:rFonts w:ascii="Calibri" w:hAnsi="Calibri" w:cs="Arial"/>
          <w:sz w:val="22"/>
          <w:szCs w:val="22"/>
          <w:lang w:val="nl-NL"/>
        </w:rPr>
        <w:t>lid van de wet</w:t>
      </w:r>
      <w:r w:rsidR="00703F57" w:rsidRPr="00127316">
        <w:rPr>
          <w:rFonts w:ascii="Calibri" w:hAnsi="Calibri" w:cs="Arial"/>
          <w:sz w:val="22"/>
          <w:szCs w:val="22"/>
          <w:lang w:val="nl-NL"/>
        </w:rPr>
        <w:t>.</w:t>
      </w:r>
    </w:p>
    <w:p w14:paraId="3BAF37DC" w14:textId="77777777" w:rsidR="00127316" w:rsidRDefault="00CB5805" w:rsidP="00D55AC9">
      <w:pPr>
        <w:keepLines/>
        <w:widowControl w:val="0"/>
        <w:tabs>
          <w:tab w:val="left" w:pos="90"/>
          <w:tab w:val="num" w:pos="284"/>
        </w:tabs>
        <w:ind w:left="284" w:hanging="284"/>
        <w:rPr>
          <w:rFonts w:ascii="Calibri" w:hAnsi="Calibri" w:cs="Arial"/>
          <w:b/>
          <w:sz w:val="22"/>
          <w:szCs w:val="22"/>
          <w:lang w:val="nl-NL"/>
        </w:rPr>
      </w:pPr>
      <w:r w:rsidRPr="00127316">
        <w:rPr>
          <w:rFonts w:ascii="Calibri" w:hAnsi="Calibri" w:cs="Arial"/>
          <w:sz w:val="22"/>
          <w:szCs w:val="22"/>
          <w:lang w:val="nl-NL"/>
        </w:rPr>
        <w:br/>
      </w:r>
      <w:r w:rsidRPr="00127316">
        <w:rPr>
          <w:rFonts w:ascii="Calibri" w:hAnsi="Calibri" w:cs="Arial"/>
          <w:b/>
          <w:i/>
          <w:iCs/>
          <w:sz w:val="22"/>
          <w:szCs w:val="22"/>
          <w:lang w:val="nl-NL"/>
        </w:rPr>
        <w:t>Paragraaf 2</w:t>
      </w:r>
      <w:r w:rsidRPr="00127316">
        <w:rPr>
          <w:rFonts w:ascii="Calibri" w:hAnsi="Calibri" w:cs="Arial"/>
          <w:b/>
          <w:i/>
          <w:iCs/>
          <w:sz w:val="22"/>
          <w:szCs w:val="22"/>
          <w:lang w:val="nl-NL"/>
        </w:rPr>
        <w:tab/>
        <w:t xml:space="preserve">De </w:t>
      </w:r>
      <w:r w:rsidR="00703F57" w:rsidRPr="00127316">
        <w:rPr>
          <w:rFonts w:ascii="Calibri" w:hAnsi="Calibri" w:cs="Arial"/>
          <w:b/>
          <w:i/>
          <w:iCs/>
          <w:sz w:val="22"/>
          <w:szCs w:val="22"/>
          <w:lang w:val="nl-NL"/>
        </w:rPr>
        <w:t>deelraad</w:t>
      </w:r>
      <w:r w:rsidR="00127316">
        <w:rPr>
          <w:rFonts w:ascii="Calibri" w:hAnsi="Calibri" w:cs="Arial"/>
          <w:b/>
          <w:sz w:val="22"/>
          <w:szCs w:val="22"/>
          <w:lang w:val="nl-NL"/>
        </w:rPr>
        <w:br/>
      </w:r>
    </w:p>
    <w:p w14:paraId="596D4387" w14:textId="4BFEB95B" w:rsidR="00CB5805" w:rsidRPr="00127316" w:rsidRDefault="00CB5805" w:rsidP="00D55AC9">
      <w:pPr>
        <w:keepLines/>
        <w:widowControl w:val="0"/>
        <w:tabs>
          <w:tab w:val="left" w:pos="90"/>
          <w:tab w:val="num" w:pos="284"/>
        </w:tabs>
        <w:ind w:left="284" w:hanging="284"/>
        <w:rPr>
          <w:rFonts w:ascii="Calibri" w:hAnsi="Calibri" w:cs="Arial"/>
          <w:sz w:val="22"/>
          <w:szCs w:val="22"/>
          <w:lang w:val="nl-NL"/>
        </w:rPr>
      </w:pPr>
      <w:r w:rsidRPr="00127316">
        <w:rPr>
          <w:rFonts w:ascii="Calibri" w:hAnsi="Calibri" w:cs="Arial"/>
          <w:b/>
          <w:sz w:val="22"/>
          <w:szCs w:val="22"/>
          <w:lang w:val="nl-NL"/>
        </w:rPr>
        <w:t>Artikel 2</w:t>
      </w:r>
      <w:r w:rsidRPr="00127316">
        <w:rPr>
          <w:rFonts w:ascii="Calibri" w:hAnsi="Calibri" w:cs="Arial"/>
          <w:b/>
          <w:sz w:val="22"/>
          <w:szCs w:val="22"/>
          <w:lang w:val="nl-NL"/>
        </w:rPr>
        <w:tab/>
      </w:r>
      <w:r w:rsidR="00703F57" w:rsidRPr="00127316">
        <w:rPr>
          <w:rFonts w:ascii="Calibri" w:hAnsi="Calibri" w:cs="Arial"/>
          <w:b/>
          <w:sz w:val="22"/>
          <w:szCs w:val="22"/>
          <w:lang w:val="nl-NL"/>
        </w:rPr>
        <w:t>Deelraad</w:t>
      </w:r>
    </w:p>
    <w:p w14:paraId="4FC46A15"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sz w:val="22"/>
          <w:szCs w:val="22"/>
          <w:lang w:val="nl-NL"/>
        </w:rPr>
        <w:t xml:space="preserve">Aan </w:t>
      </w:r>
      <w:r w:rsidR="00703F57" w:rsidRPr="00127316">
        <w:rPr>
          <w:rFonts w:ascii="Calibri" w:hAnsi="Calibri" w:cs="Arial"/>
          <w:sz w:val="22"/>
          <w:szCs w:val="22"/>
          <w:lang w:val="nl-NL"/>
        </w:rPr>
        <w:t xml:space="preserve">het deel van </w:t>
      </w:r>
      <w:r w:rsidRPr="00127316">
        <w:rPr>
          <w:rFonts w:ascii="Calibri" w:hAnsi="Calibri" w:cs="Arial"/>
          <w:sz w:val="22"/>
          <w:szCs w:val="22"/>
          <w:lang w:val="nl-NL"/>
        </w:rPr>
        <w:t xml:space="preserve">de school </w:t>
      </w:r>
      <w:r w:rsidR="00703F57" w:rsidRPr="00127316">
        <w:rPr>
          <w:rFonts w:ascii="Calibri" w:hAnsi="Calibri" w:cs="Arial"/>
          <w:color w:val="FF0000"/>
          <w:sz w:val="22"/>
          <w:szCs w:val="22"/>
          <w:lang w:val="nl-NL"/>
        </w:rPr>
        <w:t xml:space="preserve">[aanduiding deel van de school] </w:t>
      </w:r>
      <w:r w:rsidRPr="00127316">
        <w:rPr>
          <w:rFonts w:ascii="Calibri" w:hAnsi="Calibri" w:cs="Arial"/>
          <w:sz w:val="22"/>
          <w:szCs w:val="22"/>
          <w:lang w:val="nl-NL"/>
        </w:rPr>
        <w:t xml:space="preserve">is een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verbonden. De</w:t>
      </w:r>
      <w:r w:rsidR="00133E2E" w:rsidRPr="00127316">
        <w:rPr>
          <w:rFonts w:ascii="Calibri" w:hAnsi="Calibri" w:cs="Arial"/>
          <w:sz w:val="22"/>
          <w:szCs w:val="22"/>
          <w:lang w:val="nl-NL"/>
        </w:rPr>
        <w:t xml:space="preserv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wordt rechtstreeks door en uit de ouders</w:t>
      </w:r>
      <w:r w:rsidR="00951667" w:rsidRPr="00127316">
        <w:rPr>
          <w:rFonts w:ascii="Calibri" w:hAnsi="Calibri" w:cs="Arial"/>
          <w:sz w:val="22"/>
          <w:szCs w:val="22"/>
          <w:lang w:val="nl-NL"/>
        </w:rPr>
        <w:t>, leerlingen</w:t>
      </w:r>
      <w:r w:rsidRPr="00127316">
        <w:rPr>
          <w:rFonts w:ascii="Calibri" w:hAnsi="Calibri" w:cs="Arial"/>
          <w:sz w:val="22"/>
          <w:szCs w:val="22"/>
          <w:lang w:val="nl-NL"/>
        </w:rPr>
        <w:t xml:space="preserve"> en het personeel gekozen volgens de bepalingen van dit reglement.</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sz w:val="22"/>
          <w:szCs w:val="22"/>
          <w:lang w:val="nl-NL"/>
        </w:rPr>
        <w:t>Artikel 3</w:t>
      </w:r>
      <w:r w:rsidRPr="00127316">
        <w:rPr>
          <w:rFonts w:ascii="Calibri" w:hAnsi="Calibri" w:cs="Arial"/>
          <w:b/>
          <w:sz w:val="22"/>
          <w:szCs w:val="22"/>
          <w:lang w:val="nl-NL"/>
        </w:rPr>
        <w:tab/>
        <w:t xml:space="preserve">Omvang en samenstelling </w:t>
      </w:r>
      <w:r w:rsidR="00703F57" w:rsidRPr="00127316">
        <w:rPr>
          <w:rFonts w:ascii="Calibri" w:hAnsi="Calibri" w:cs="Arial"/>
          <w:b/>
          <w:sz w:val="22"/>
          <w:szCs w:val="22"/>
          <w:lang w:val="nl-NL"/>
        </w:rPr>
        <w:t>deelraad</w:t>
      </w:r>
    </w:p>
    <w:p w14:paraId="3D2691E1" w14:textId="77777777" w:rsidR="00CB5805" w:rsidRPr="00127316" w:rsidRDefault="00951667" w:rsidP="00D55AC9">
      <w:pPr>
        <w:keepLines/>
        <w:widowControl w:val="0"/>
        <w:tabs>
          <w:tab w:val="left" w:pos="284"/>
        </w:tabs>
        <w:ind w:left="284" w:hanging="284"/>
        <w:rPr>
          <w:rFonts w:ascii="Calibri" w:hAnsi="Calibri" w:cs="Arial"/>
          <w:sz w:val="22"/>
          <w:szCs w:val="22"/>
          <w:lang w:val="nl-NL"/>
        </w:rPr>
      </w:pPr>
      <w:r w:rsidRPr="00127316">
        <w:rPr>
          <w:rFonts w:ascii="Calibri" w:hAnsi="Calibri" w:cs="Arial"/>
          <w:sz w:val="22"/>
          <w:szCs w:val="22"/>
          <w:lang w:val="nl-NL"/>
        </w:rPr>
        <w:t>1.</w:t>
      </w:r>
      <w:r w:rsidRPr="00127316">
        <w:rPr>
          <w:rFonts w:ascii="Calibri" w:hAnsi="Calibri" w:cs="Arial"/>
          <w:sz w:val="22"/>
          <w:szCs w:val="22"/>
          <w:lang w:val="nl-NL"/>
        </w:rPr>
        <w:tab/>
      </w:r>
      <w:r w:rsidR="00CB5805"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bestaat uit </w:t>
      </w:r>
      <w:r w:rsidR="00CB5805" w:rsidRPr="00127316">
        <w:rPr>
          <w:rFonts w:ascii="Calibri" w:hAnsi="Calibri" w:cs="Arial"/>
          <w:color w:val="FF0000"/>
          <w:sz w:val="22"/>
          <w:szCs w:val="22"/>
          <w:lang w:val="nl-NL"/>
        </w:rPr>
        <w:t xml:space="preserve">[aantal] </w:t>
      </w:r>
      <w:r w:rsidR="00CB5805" w:rsidRPr="00127316">
        <w:rPr>
          <w:rFonts w:ascii="Calibri" w:hAnsi="Calibri" w:cs="Arial"/>
          <w:sz w:val="22"/>
          <w:szCs w:val="22"/>
          <w:lang w:val="nl-NL"/>
        </w:rPr>
        <w:t xml:space="preserve">leden van wie </w:t>
      </w:r>
    </w:p>
    <w:p w14:paraId="0BB72DF2" w14:textId="77777777" w:rsidR="00CB5805"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het personeel worden</w:t>
      </w:r>
      <w:r w:rsidR="006D00B3" w:rsidRPr="00127316">
        <w:rPr>
          <w:rFonts w:ascii="Calibri" w:hAnsi="Calibri" w:cs="Arial"/>
          <w:sz w:val="22"/>
          <w:szCs w:val="22"/>
          <w:lang w:val="nl-NL"/>
        </w:rPr>
        <w:t xml:space="preserve"> gekozen;</w:t>
      </w:r>
    </w:p>
    <w:p w14:paraId="0D6A6227" w14:textId="77777777" w:rsidR="006D00B3"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de ouders worden gekozen</w:t>
      </w:r>
      <w:r w:rsidR="006D00B3" w:rsidRPr="00127316">
        <w:rPr>
          <w:rFonts w:ascii="Calibri" w:hAnsi="Calibri" w:cs="Arial"/>
          <w:sz w:val="22"/>
          <w:szCs w:val="22"/>
          <w:lang w:val="nl-NL"/>
        </w:rPr>
        <w:t>; en</w:t>
      </w:r>
    </w:p>
    <w:p w14:paraId="45441F5A" w14:textId="4FADAC42" w:rsidR="006D00B3" w:rsidRPr="00127316" w:rsidRDefault="006D00B3"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[aantal</w:t>
      </w:r>
      <w:r w:rsidR="00726DA5" w:rsidRPr="00127316">
        <w:rPr>
          <w:rFonts w:ascii="Calibri" w:hAnsi="Calibri" w:cs="Arial"/>
          <w:color w:val="FF0000"/>
          <w:sz w:val="22"/>
          <w:szCs w:val="22"/>
          <w:lang w:val="nl-NL"/>
        </w:rPr>
        <w:t>]</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leden door en uit de leerlingen</w:t>
      </w:r>
      <w:r w:rsidR="00A556F2" w:rsidRPr="00127316">
        <w:rPr>
          <w:rFonts w:ascii="Calibri" w:hAnsi="Calibri" w:cs="Arial"/>
          <w:sz w:val="22"/>
          <w:szCs w:val="22"/>
          <w:lang w:val="nl-NL"/>
        </w:rPr>
        <w:t xml:space="preserve"> </w:t>
      </w:r>
      <w:r w:rsidRPr="00127316">
        <w:rPr>
          <w:rFonts w:ascii="Calibri" w:hAnsi="Calibri" w:cs="Arial"/>
          <w:sz w:val="22"/>
          <w:szCs w:val="22"/>
          <w:lang w:val="nl-NL"/>
        </w:rPr>
        <w:t>worden gekozen.</w:t>
      </w:r>
    </w:p>
    <w:p w14:paraId="6173877A" w14:textId="77777777" w:rsidR="00951667" w:rsidRPr="00127316" w:rsidRDefault="00951667" w:rsidP="00D5432F">
      <w:pPr>
        <w:tabs>
          <w:tab w:val="left" w:pos="567"/>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2. </w:t>
      </w:r>
      <w:r w:rsidR="00B75519" w:rsidRPr="00127316">
        <w:rPr>
          <w:rFonts w:ascii="Calibri" w:hAnsi="Calibri" w:cs="Arial"/>
          <w:sz w:val="22"/>
          <w:szCs w:val="22"/>
          <w:lang w:val="nl-NL"/>
        </w:rPr>
        <w:tab/>
      </w:r>
      <w:r w:rsidRPr="00127316">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28212D9C" w14:textId="77777777" w:rsidR="00CB5805" w:rsidRPr="00127316" w:rsidRDefault="00CB5805" w:rsidP="00CB5805">
      <w:pPr>
        <w:keepLines/>
        <w:widowControl w:val="0"/>
        <w:tabs>
          <w:tab w:val="left" w:pos="90"/>
        </w:tabs>
        <w:rPr>
          <w:rFonts w:ascii="Calibri" w:hAnsi="Calibri" w:cs="Arial"/>
          <w:sz w:val="22"/>
          <w:szCs w:val="22"/>
          <w:lang w:val="nl-NL"/>
        </w:rPr>
      </w:pPr>
    </w:p>
    <w:p w14:paraId="1BDF8ECB"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sz w:val="22"/>
          <w:szCs w:val="22"/>
          <w:lang w:val="nl-NL"/>
        </w:rPr>
        <w:t>Artikel 4</w:t>
      </w:r>
      <w:r w:rsidRPr="00127316">
        <w:rPr>
          <w:rFonts w:ascii="Calibri" w:hAnsi="Calibri" w:cs="Arial"/>
          <w:b/>
          <w:sz w:val="22"/>
          <w:szCs w:val="22"/>
          <w:lang w:val="nl-NL"/>
        </w:rPr>
        <w:tab/>
        <w:t>Onverenigbaarheden</w:t>
      </w:r>
    </w:p>
    <w:p w14:paraId="6A75C268"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Personen die deel uitmaken van het bevoegd gezag kunnen geen zitting nemen in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B0069E"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Een personeelslid dat is opgedragen om namens het bevoegd gezag op te treden in besprekingen met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niet tevens lid zijn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75FAB862" w14:textId="77777777" w:rsidR="00CB5805" w:rsidRPr="00127316" w:rsidRDefault="00CB5805" w:rsidP="00B75519">
      <w:pPr>
        <w:tabs>
          <w:tab w:val="num" w:pos="0"/>
        </w:tabs>
        <w:rPr>
          <w:rFonts w:ascii="Calibri" w:hAnsi="Calibri" w:cs="Arial"/>
          <w:b/>
          <w:sz w:val="22"/>
          <w:szCs w:val="22"/>
          <w:lang w:val="nl-NL"/>
        </w:rPr>
      </w:pPr>
    </w:p>
    <w:p w14:paraId="2E807167"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sz w:val="22"/>
          <w:szCs w:val="22"/>
          <w:lang w:val="nl-NL"/>
        </w:rPr>
        <w:t>Artikel 5</w:t>
      </w:r>
      <w:r w:rsidRPr="00127316">
        <w:rPr>
          <w:rFonts w:ascii="Calibri" w:hAnsi="Calibri" w:cs="Arial"/>
          <w:b/>
          <w:sz w:val="22"/>
          <w:szCs w:val="22"/>
          <w:lang w:val="nl-NL"/>
        </w:rPr>
        <w:tab/>
        <w:t>Zittingsduur</w:t>
      </w:r>
    </w:p>
    <w:p w14:paraId="108B422E" w14:textId="6AB715BA"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heef</w:t>
      </w:r>
      <w:r w:rsidR="00CC69C3" w:rsidRPr="00127316">
        <w:rPr>
          <w:rFonts w:ascii="Calibri" w:hAnsi="Calibri" w:cs="Arial"/>
          <w:sz w:val="22"/>
          <w:szCs w:val="22"/>
          <w:lang w:val="nl-NL"/>
        </w:rPr>
        <w:t xml:space="preserve">t zitting voor een periode van </w:t>
      </w:r>
      <w:r w:rsidR="00977DAC" w:rsidRPr="00127316">
        <w:rPr>
          <w:rFonts w:ascii="Calibri" w:hAnsi="Calibri" w:cs="Arial"/>
          <w:color w:val="FF0000"/>
          <w:sz w:val="22"/>
          <w:szCs w:val="22"/>
          <w:lang w:val="nl-NL"/>
        </w:rPr>
        <w:t>[aantal]</w:t>
      </w:r>
      <w:r w:rsidR="00CC69C3" w:rsidRPr="00127316">
        <w:rPr>
          <w:rFonts w:ascii="Calibri" w:hAnsi="Calibri" w:cs="Arial"/>
          <w:color w:val="FF0000"/>
          <w:sz w:val="22"/>
          <w:szCs w:val="22"/>
          <w:lang w:val="nl-NL"/>
        </w:rPr>
        <w:t xml:space="preserve"> </w:t>
      </w:r>
      <w:r w:rsidRPr="00127316">
        <w:rPr>
          <w:rFonts w:ascii="Calibri" w:hAnsi="Calibri" w:cs="Arial"/>
          <w:sz w:val="22"/>
          <w:szCs w:val="22"/>
          <w:lang w:val="nl-NL"/>
        </w:rPr>
        <w:t>jaar.</w:t>
      </w:r>
    </w:p>
    <w:p w14:paraId="4976964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treedt na zijn zittingsperiode af en is terstond herkiesbaar.</w:t>
      </w:r>
    </w:p>
    <w:p w14:paraId="657125F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40CB848C"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Behalve door periodieke aftreding eindigt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5AA8D1B0"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overlijden;</w:t>
      </w:r>
    </w:p>
    <w:p w14:paraId="19813D2F"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opzegging door het lid;</w:t>
      </w:r>
      <w:r w:rsidR="009747DA" w:rsidRPr="00127316">
        <w:rPr>
          <w:rFonts w:ascii="Calibri" w:hAnsi="Calibri" w:cs="Arial"/>
          <w:sz w:val="22"/>
          <w:szCs w:val="22"/>
          <w:lang w:val="nl-NL"/>
        </w:rPr>
        <w:t xml:space="preserve"> of</w:t>
      </w:r>
    </w:p>
    <w:p w14:paraId="0E14EB4D"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zodra een lid geen deel meer uitmaakt van de geleding waaruit en waardoor hij is gekozen.</w:t>
      </w:r>
    </w:p>
    <w:p w14:paraId="5393976D" w14:textId="77777777" w:rsidR="00CB5805" w:rsidRPr="00127316" w:rsidRDefault="00CB5805" w:rsidP="00D55AC9">
      <w:pPr>
        <w:tabs>
          <w:tab w:val="left" w:pos="284"/>
        </w:tabs>
        <w:rPr>
          <w:rFonts w:ascii="Calibri" w:hAnsi="Calibri" w:cs="Arial"/>
          <w:sz w:val="22"/>
          <w:szCs w:val="22"/>
          <w:lang w:val="nl-NL"/>
        </w:rPr>
      </w:pPr>
      <w:r w:rsidRPr="00127316">
        <w:rPr>
          <w:rFonts w:ascii="Calibri" w:hAnsi="Calibri" w:cs="Arial"/>
          <w:sz w:val="22"/>
          <w:szCs w:val="22"/>
          <w:lang w:val="nl-NL"/>
        </w:rPr>
        <w:br/>
      </w:r>
      <w:r w:rsidR="00F40751" w:rsidRPr="00127316">
        <w:rPr>
          <w:rFonts w:ascii="Calibri" w:hAnsi="Calibri" w:cs="Arial"/>
          <w:b/>
          <w:i/>
          <w:iCs/>
          <w:sz w:val="22"/>
          <w:szCs w:val="22"/>
          <w:lang w:val="nl-NL"/>
        </w:rPr>
        <w:t>Paragraaf 3</w:t>
      </w:r>
      <w:r w:rsidR="00F40751" w:rsidRPr="00127316">
        <w:rPr>
          <w:rFonts w:ascii="Calibri" w:hAnsi="Calibri" w:cs="Arial"/>
          <w:b/>
          <w:i/>
          <w:iCs/>
          <w:sz w:val="22"/>
          <w:szCs w:val="22"/>
          <w:lang w:val="nl-NL"/>
        </w:rPr>
        <w:tab/>
      </w:r>
      <w:r w:rsidRPr="00127316">
        <w:rPr>
          <w:rFonts w:ascii="Calibri" w:hAnsi="Calibri" w:cs="Arial"/>
          <w:b/>
          <w:i/>
          <w:iCs/>
          <w:sz w:val="22"/>
          <w:szCs w:val="22"/>
          <w:lang w:val="nl-NL"/>
        </w:rPr>
        <w:t>Verkiezing</w:t>
      </w:r>
      <w:r w:rsidR="00F40751" w:rsidRPr="00127316">
        <w:rPr>
          <w:rFonts w:ascii="Calibri" w:hAnsi="Calibri" w:cs="Arial"/>
          <w:b/>
          <w:i/>
          <w:iCs/>
          <w:sz w:val="22"/>
          <w:szCs w:val="22"/>
          <w:lang w:val="nl-NL"/>
        </w:rPr>
        <w:t>en</w:t>
      </w:r>
      <w:r w:rsidRPr="00127316">
        <w:rPr>
          <w:rFonts w:ascii="Calibri" w:hAnsi="Calibri" w:cs="Arial"/>
          <w:b/>
          <w:sz w:val="22"/>
          <w:szCs w:val="22"/>
          <w:lang w:val="nl-NL"/>
        </w:rPr>
        <w:br/>
      </w:r>
      <w:r w:rsidRPr="00127316">
        <w:rPr>
          <w:rFonts w:ascii="Calibri" w:hAnsi="Calibri" w:cs="Arial"/>
          <w:b/>
          <w:sz w:val="22"/>
          <w:szCs w:val="22"/>
          <w:lang w:val="nl-NL"/>
        </w:rPr>
        <w:br/>
        <w:t>Artikel 6</w:t>
      </w:r>
      <w:r w:rsidRPr="00127316">
        <w:rPr>
          <w:rFonts w:ascii="Calibri" w:hAnsi="Calibri" w:cs="Arial"/>
          <w:b/>
          <w:sz w:val="22"/>
          <w:szCs w:val="22"/>
          <w:lang w:val="nl-NL"/>
        </w:rPr>
        <w:tab/>
        <w:t>Organisatie verkiezingen</w:t>
      </w:r>
      <w:r w:rsidRPr="00127316">
        <w:rPr>
          <w:rFonts w:ascii="Calibri" w:hAnsi="Calibri" w:cs="Arial"/>
          <w:sz w:val="22"/>
          <w:szCs w:val="22"/>
          <w:lang w:val="nl-NL"/>
        </w:rPr>
        <w:br/>
        <w:t>De leiding van de verkiezing</w:t>
      </w:r>
      <w:r w:rsidR="00133E2E" w:rsidRPr="00127316">
        <w:rPr>
          <w:rFonts w:ascii="Calibri" w:hAnsi="Calibri" w:cs="Arial"/>
          <w:sz w:val="22"/>
          <w:szCs w:val="22"/>
          <w:lang w:val="nl-NL"/>
        </w:rPr>
        <w:t>en</w:t>
      </w:r>
      <w:r w:rsidRPr="00127316">
        <w:rPr>
          <w:rFonts w:ascii="Calibri" w:hAnsi="Calibri" w:cs="Arial"/>
          <w:sz w:val="22"/>
          <w:szCs w:val="22"/>
          <w:lang w:val="nl-NL"/>
        </w:rPr>
        <w:t xml:space="preserve"> van de l</w:t>
      </w:r>
      <w:r w:rsidR="005B6D9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berust bij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kan de org</w:t>
      </w:r>
      <w:r w:rsidR="00F40751" w:rsidRPr="00127316">
        <w:rPr>
          <w:rFonts w:ascii="Calibri" w:hAnsi="Calibri" w:cs="Arial"/>
          <w:sz w:val="22"/>
          <w:szCs w:val="22"/>
          <w:lang w:val="nl-NL"/>
        </w:rPr>
        <w:t>anisatie daarvan</w:t>
      </w:r>
      <w:r w:rsidRPr="00127316">
        <w:rPr>
          <w:rFonts w:ascii="Calibri" w:hAnsi="Calibri" w:cs="Arial"/>
          <w:sz w:val="22"/>
          <w:szCs w:val="22"/>
          <w:lang w:val="nl-NL"/>
        </w:rPr>
        <w:t xml:space="preserve"> opdragen aan een verkiezingscommissie.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127316">
        <w:rPr>
          <w:rFonts w:ascii="Calibri" w:hAnsi="Calibri" w:cs="Arial"/>
          <w:sz w:val="22"/>
          <w:szCs w:val="22"/>
          <w:lang w:val="nl-NL"/>
        </w:rPr>
        <w:br/>
      </w:r>
      <w:r w:rsidRPr="00127316">
        <w:rPr>
          <w:rFonts w:ascii="Calibri" w:hAnsi="Calibri" w:cs="Arial"/>
          <w:b/>
          <w:sz w:val="22"/>
          <w:szCs w:val="22"/>
          <w:lang w:val="nl-NL"/>
        </w:rPr>
        <w:br/>
        <w:t>Artikel 7</w:t>
      </w:r>
      <w:r w:rsidRPr="00127316">
        <w:rPr>
          <w:rFonts w:ascii="Calibri" w:hAnsi="Calibri" w:cs="Arial"/>
          <w:b/>
          <w:sz w:val="22"/>
          <w:szCs w:val="22"/>
          <w:lang w:val="nl-NL"/>
        </w:rPr>
        <w:tab/>
        <w:t>Datum verkiezingen</w:t>
      </w:r>
    </w:p>
    <w:p w14:paraId="6025221D" w14:textId="77777777"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bepaalt de datum van de verkiezing</w:t>
      </w:r>
      <w:r w:rsidR="00F40751" w:rsidRPr="00127316">
        <w:rPr>
          <w:rFonts w:ascii="Calibri" w:hAnsi="Calibri" w:cs="Arial"/>
          <w:sz w:val="22"/>
          <w:szCs w:val="22"/>
          <w:lang w:val="nl-NL"/>
        </w:rPr>
        <w:t>en</w:t>
      </w:r>
      <w:r w:rsidR="00CB5805" w:rsidRPr="00127316">
        <w:rPr>
          <w:rFonts w:ascii="Calibri" w:hAnsi="Calibri" w:cs="Arial"/>
          <w:sz w:val="22"/>
          <w:szCs w:val="22"/>
          <w:lang w:val="nl-NL"/>
        </w:rPr>
        <w:t>, alsmede de tijdstippen van aanvang en einde van de stemming.</w:t>
      </w:r>
    </w:p>
    <w:p w14:paraId="0B9A937F" w14:textId="77777777"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het bevoegd gezag, de ouders</w:t>
      </w:r>
      <w:r w:rsidR="006D00B3" w:rsidRPr="00127316">
        <w:rPr>
          <w:rFonts w:ascii="Calibri" w:hAnsi="Calibri" w:cs="Arial"/>
          <w:sz w:val="22"/>
          <w:szCs w:val="22"/>
          <w:lang w:val="nl-NL"/>
        </w:rPr>
        <w:t>, de leerlingen</w:t>
      </w:r>
      <w:r w:rsidR="00CB5805" w:rsidRPr="00127316">
        <w:rPr>
          <w:rFonts w:ascii="Calibri" w:hAnsi="Calibri" w:cs="Arial"/>
          <w:sz w:val="22"/>
          <w:szCs w:val="22"/>
          <w:lang w:val="nl-NL"/>
        </w:rPr>
        <w:t xml:space="preserve"> en het personeel in kennis van de in het eerste lid genoemde tijdstippen.</w:t>
      </w:r>
    </w:p>
    <w:p w14:paraId="44192443" w14:textId="77777777" w:rsidR="00CB5805" w:rsidRPr="00127316" w:rsidRDefault="00CB5805" w:rsidP="00D55AC9">
      <w:pPr>
        <w:tabs>
          <w:tab w:val="left" w:pos="90"/>
          <w:tab w:val="left" w:pos="284"/>
        </w:tabs>
        <w:rPr>
          <w:rFonts w:ascii="Calibri" w:hAnsi="Calibri" w:cs="Arial"/>
          <w:sz w:val="22"/>
          <w:szCs w:val="22"/>
          <w:lang w:val="nl-NL"/>
        </w:rPr>
      </w:pPr>
    </w:p>
    <w:p w14:paraId="1390EFDD"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8</w:t>
      </w:r>
      <w:r w:rsidRPr="00127316">
        <w:rPr>
          <w:rFonts w:ascii="Calibri" w:hAnsi="Calibri" w:cs="Arial"/>
          <w:b/>
          <w:sz w:val="22"/>
          <w:szCs w:val="22"/>
          <w:lang w:val="nl-NL"/>
        </w:rPr>
        <w:tab/>
        <w:t>Verkiesbare en kiesgerechtigde personen</w:t>
      </w:r>
    </w:p>
    <w:p w14:paraId="3A4EBCBD"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sz w:val="22"/>
          <w:szCs w:val="22"/>
          <w:lang w:val="nl-NL"/>
        </w:rPr>
        <w:t>Zij die op de dag van de kandidaatstelling deel uitmaken van het personeel</w:t>
      </w:r>
      <w:r w:rsidR="00951667" w:rsidRPr="00127316">
        <w:rPr>
          <w:rFonts w:ascii="Calibri" w:hAnsi="Calibri" w:cs="Arial"/>
          <w:sz w:val="22"/>
          <w:szCs w:val="22"/>
          <w:lang w:val="nl-NL"/>
        </w:rPr>
        <w:t xml:space="preserve">, </w:t>
      </w:r>
      <w:r w:rsidRPr="00127316">
        <w:rPr>
          <w:rFonts w:ascii="Calibri" w:hAnsi="Calibri" w:cs="Arial"/>
          <w:sz w:val="22"/>
          <w:szCs w:val="22"/>
          <w:lang w:val="nl-NL"/>
        </w:rPr>
        <w:t xml:space="preserve">ouder </w:t>
      </w:r>
      <w:r w:rsidR="00951667" w:rsidRPr="00127316">
        <w:rPr>
          <w:rFonts w:ascii="Calibri" w:hAnsi="Calibri" w:cs="Arial"/>
          <w:sz w:val="22"/>
          <w:szCs w:val="22"/>
          <w:lang w:val="nl-NL"/>
        </w:rPr>
        <w:t xml:space="preserve">of leerling </w:t>
      </w:r>
      <w:r w:rsidRPr="00127316">
        <w:rPr>
          <w:rFonts w:ascii="Calibri" w:hAnsi="Calibri" w:cs="Arial"/>
          <w:sz w:val="22"/>
          <w:szCs w:val="22"/>
          <w:lang w:val="nl-NL"/>
        </w:rPr>
        <w:t>zijn, zijn kiesgerechtigd en verkiesbaar tot</w:t>
      </w:r>
      <w:r w:rsidR="005B6D94" w:rsidRPr="00127316">
        <w:rPr>
          <w:rFonts w:ascii="Calibri" w:hAnsi="Calibri" w:cs="Arial"/>
          <w:sz w:val="22"/>
          <w:szCs w:val="22"/>
          <w:lang w:val="nl-NL"/>
        </w:rPr>
        <w:t xml:space="preserve">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sz w:val="22"/>
          <w:szCs w:val="22"/>
          <w:lang w:val="nl-NL"/>
        </w:rPr>
        <w:t>Artikel 9</w:t>
      </w:r>
      <w:r w:rsidRPr="00127316">
        <w:rPr>
          <w:rFonts w:ascii="Calibri" w:hAnsi="Calibri" w:cs="Arial"/>
          <w:b/>
          <w:sz w:val="22"/>
          <w:szCs w:val="22"/>
          <w:lang w:val="nl-NL"/>
        </w:rPr>
        <w:tab/>
        <w:t>Bekendmaking verkiesbare en kiesgerechtigde personen</w:t>
      </w:r>
      <w:r w:rsidR="003400B0" w:rsidRPr="00127316">
        <w:rPr>
          <w:rFonts w:ascii="Calibri" w:hAnsi="Calibri" w:cs="Arial"/>
          <w:sz w:val="22"/>
          <w:szCs w:val="22"/>
          <w:lang w:val="nl-NL"/>
        </w:rPr>
        <w:br/>
        <w:t xml:space="preserve">De </w:t>
      </w:r>
      <w:r w:rsidR="00703F57" w:rsidRPr="00127316">
        <w:rPr>
          <w:rFonts w:ascii="Calibri" w:hAnsi="Calibri" w:cs="Arial"/>
          <w:sz w:val="22"/>
          <w:szCs w:val="22"/>
          <w:lang w:val="nl-NL"/>
        </w:rPr>
        <w:t>deelraad</w:t>
      </w:r>
      <w:r w:rsidR="003400B0" w:rsidRPr="00127316">
        <w:rPr>
          <w:rFonts w:ascii="Calibri" w:hAnsi="Calibri" w:cs="Arial"/>
          <w:sz w:val="22"/>
          <w:szCs w:val="22"/>
          <w:lang w:val="nl-NL"/>
        </w:rPr>
        <w:t xml:space="preserve"> stelt </w:t>
      </w:r>
      <w:r w:rsidR="003400B0" w:rsidRPr="00127316">
        <w:rPr>
          <w:rFonts w:ascii="Calibri" w:hAnsi="Calibri" w:cs="Arial"/>
          <w:color w:val="FF0000"/>
          <w:sz w:val="22"/>
          <w:szCs w:val="22"/>
          <w:lang w:val="nl-NL"/>
        </w:rPr>
        <w:t>[termijn]</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 xml:space="preserve">voor </w:t>
      </w:r>
      <w:r w:rsidR="009747DA" w:rsidRPr="00127316">
        <w:rPr>
          <w:rFonts w:ascii="Calibri" w:hAnsi="Calibri" w:cs="Arial"/>
          <w:sz w:val="22"/>
          <w:szCs w:val="22"/>
          <w:lang w:val="nl-NL"/>
        </w:rPr>
        <w:t>de datum van de verkiezingen</w:t>
      </w:r>
      <w:r w:rsidRPr="00127316">
        <w:rPr>
          <w:rFonts w:ascii="Calibri" w:hAnsi="Calibri" w:cs="Arial"/>
          <w:sz w:val="22"/>
          <w:szCs w:val="22"/>
          <w:lang w:val="nl-NL"/>
        </w:rPr>
        <w:t xml:space="preserve"> een lijst vast van de personen die kiesgerechtigd en verkiesbaar zijn. De</w:t>
      </w:r>
      <w:r w:rsidR="003D437C" w:rsidRPr="00127316">
        <w:rPr>
          <w:rFonts w:ascii="Calibri" w:hAnsi="Calibri" w:cs="Arial"/>
          <w:sz w:val="22"/>
          <w:szCs w:val="22"/>
          <w:lang w:val="nl-NL"/>
        </w:rPr>
        <w:t xml:space="preserve"> </w:t>
      </w:r>
      <w:r w:rsidR="00703F57" w:rsidRPr="00127316">
        <w:rPr>
          <w:rFonts w:ascii="Calibri" w:hAnsi="Calibri" w:cs="Arial"/>
          <w:sz w:val="22"/>
          <w:szCs w:val="22"/>
          <w:lang w:val="nl-NL"/>
        </w:rPr>
        <w:t>deelraad</w:t>
      </w:r>
      <w:r w:rsidR="003D437C" w:rsidRPr="00127316">
        <w:rPr>
          <w:rFonts w:ascii="Calibri" w:hAnsi="Calibri" w:cs="Arial"/>
          <w:sz w:val="22"/>
          <w:szCs w:val="22"/>
          <w:lang w:val="nl-NL"/>
        </w:rPr>
        <w:t xml:space="preserve"> maakt de</w:t>
      </w:r>
      <w:r w:rsidRPr="00127316">
        <w:rPr>
          <w:rFonts w:ascii="Calibri" w:hAnsi="Calibri" w:cs="Arial"/>
          <w:sz w:val="22"/>
          <w:szCs w:val="22"/>
          <w:lang w:val="nl-NL"/>
        </w:rPr>
        <w:t>ze lijst aan de ouders</w:t>
      </w:r>
      <w:r w:rsidR="006D00B3" w:rsidRPr="00127316">
        <w:rPr>
          <w:rFonts w:ascii="Calibri" w:hAnsi="Calibri" w:cs="Arial"/>
          <w:sz w:val="22"/>
          <w:szCs w:val="22"/>
          <w:lang w:val="nl-NL"/>
        </w:rPr>
        <w:t>, de leerlingen</w:t>
      </w:r>
      <w:r w:rsidR="00F40751" w:rsidRPr="00127316">
        <w:rPr>
          <w:rFonts w:ascii="Calibri" w:hAnsi="Calibri" w:cs="Arial"/>
          <w:sz w:val="22"/>
          <w:szCs w:val="22"/>
          <w:lang w:val="nl-NL"/>
        </w:rPr>
        <w:t xml:space="preserve"> en het personeel bekend</w:t>
      </w:r>
      <w:r w:rsidRPr="00127316">
        <w:rPr>
          <w:rFonts w:ascii="Calibri" w:hAnsi="Calibri" w:cs="Arial"/>
          <w:sz w:val="22"/>
          <w:szCs w:val="22"/>
          <w:lang w:val="nl-NL"/>
        </w:rPr>
        <w:t xml:space="preserve"> onder vermelding van de mogelijkheid zich kandidaat te stellen, alsmede van de daarvoor gestelde termijn.</w:t>
      </w:r>
    </w:p>
    <w:p w14:paraId="79AB7520" w14:textId="77777777" w:rsidR="00CB5805" w:rsidRPr="00127316" w:rsidRDefault="00CB5805" w:rsidP="00D55AC9">
      <w:pPr>
        <w:tabs>
          <w:tab w:val="left" w:pos="90"/>
          <w:tab w:val="left" w:pos="284"/>
        </w:tabs>
        <w:rPr>
          <w:rFonts w:ascii="Calibri" w:hAnsi="Calibri" w:cs="Arial"/>
          <w:b/>
          <w:sz w:val="22"/>
          <w:szCs w:val="22"/>
          <w:lang w:val="nl-NL"/>
        </w:rPr>
      </w:pPr>
    </w:p>
    <w:p w14:paraId="41B93DFE"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10</w:t>
      </w:r>
      <w:r w:rsidRPr="00127316">
        <w:rPr>
          <w:rFonts w:ascii="Calibri" w:hAnsi="Calibri" w:cs="Arial"/>
          <w:b/>
          <w:sz w:val="22"/>
          <w:szCs w:val="22"/>
          <w:lang w:val="nl-NL"/>
        </w:rPr>
        <w:tab/>
        <w:t>Onvoldoende kandidaten</w:t>
      </w:r>
    </w:p>
    <w:p w14:paraId="7A8C0C5E" w14:textId="77777777" w:rsidR="00CB5805" w:rsidRPr="00127316" w:rsidRDefault="00CB5805"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Indien uit de ouders</w:t>
      </w:r>
      <w:r w:rsidR="006D00B3" w:rsidRPr="00127316">
        <w:rPr>
          <w:rFonts w:ascii="Calibri" w:hAnsi="Calibri" w:cs="Arial"/>
          <w:sz w:val="22"/>
          <w:szCs w:val="22"/>
          <w:lang w:val="nl-NL"/>
        </w:rPr>
        <w:t>, de leerlingen</w:t>
      </w:r>
      <w:r w:rsidRPr="00127316">
        <w:rPr>
          <w:rFonts w:ascii="Calibri" w:hAnsi="Calibri" w:cs="Arial"/>
          <w:sz w:val="22"/>
          <w:szCs w:val="22"/>
          <w:lang w:val="nl-NL"/>
        </w:rPr>
        <w:t xml:space="preserve"> en</w:t>
      </w:r>
      <w:r w:rsidR="00951667" w:rsidRPr="00127316">
        <w:rPr>
          <w:rFonts w:ascii="Calibri" w:hAnsi="Calibri" w:cs="Arial"/>
          <w:sz w:val="22"/>
          <w:szCs w:val="22"/>
          <w:lang w:val="nl-NL"/>
        </w:rPr>
        <w:t>/of</w:t>
      </w:r>
      <w:r w:rsidRPr="00127316">
        <w:rPr>
          <w:rFonts w:ascii="Calibri" w:hAnsi="Calibri" w:cs="Arial"/>
          <w:sz w:val="22"/>
          <w:szCs w:val="22"/>
          <w:lang w:val="nl-NL"/>
        </w:rPr>
        <w:t xml:space="preserve"> het personeel niet meer kandidaten zijn gesteld dan er z</w:t>
      </w:r>
      <w:r w:rsidR="003D437C" w:rsidRPr="00127316">
        <w:rPr>
          <w:rFonts w:ascii="Calibri" w:hAnsi="Calibri" w:cs="Arial"/>
          <w:sz w:val="22"/>
          <w:szCs w:val="22"/>
          <w:lang w:val="nl-NL"/>
        </w:rPr>
        <w:t xml:space="preserve">etels </w:t>
      </w:r>
      <w:r w:rsidR="00F40751" w:rsidRPr="00127316">
        <w:rPr>
          <w:rFonts w:ascii="Calibri" w:hAnsi="Calibri" w:cs="Arial"/>
          <w:sz w:val="22"/>
          <w:szCs w:val="22"/>
          <w:lang w:val="nl-NL"/>
        </w:rPr>
        <w:t xml:space="preserve">zijn </w:t>
      </w:r>
      <w:r w:rsidR="003D437C" w:rsidRPr="00127316">
        <w:rPr>
          <w:rFonts w:ascii="Calibri" w:hAnsi="Calibri" w:cs="Arial"/>
          <w:sz w:val="22"/>
          <w:szCs w:val="22"/>
          <w:lang w:val="nl-NL"/>
        </w:rPr>
        <w:t xml:space="preserve">in de </w:t>
      </w:r>
      <w:r w:rsidR="00703F57" w:rsidRPr="00127316">
        <w:rPr>
          <w:rFonts w:ascii="Calibri" w:hAnsi="Calibri" w:cs="Arial"/>
          <w:sz w:val="22"/>
          <w:szCs w:val="22"/>
          <w:lang w:val="nl-NL"/>
        </w:rPr>
        <w:t>deelraad</w:t>
      </w:r>
      <w:r w:rsidR="00133E2E" w:rsidRPr="00127316">
        <w:rPr>
          <w:rFonts w:ascii="Calibri" w:hAnsi="Calibri" w:cs="Arial"/>
          <w:sz w:val="22"/>
          <w:szCs w:val="22"/>
          <w:lang w:val="nl-NL"/>
        </w:rPr>
        <w:t xml:space="preserve"> voor die geleding, vinden</w:t>
      </w:r>
      <w:r w:rsidRPr="00127316">
        <w:rPr>
          <w:rFonts w:ascii="Calibri" w:hAnsi="Calibri" w:cs="Arial"/>
          <w:sz w:val="22"/>
          <w:szCs w:val="22"/>
          <w:lang w:val="nl-NL"/>
        </w:rPr>
        <w:t xml:space="preserve"> voor die geleding geen verkiezing</w:t>
      </w:r>
      <w:r w:rsidR="006D00B3" w:rsidRPr="00127316">
        <w:rPr>
          <w:rFonts w:ascii="Calibri" w:hAnsi="Calibri" w:cs="Arial"/>
          <w:sz w:val="22"/>
          <w:szCs w:val="22"/>
          <w:lang w:val="nl-NL"/>
        </w:rPr>
        <w:t>en</w:t>
      </w:r>
      <w:r w:rsidRPr="00127316">
        <w:rPr>
          <w:rFonts w:ascii="Calibri" w:hAnsi="Calibri" w:cs="Arial"/>
          <w:sz w:val="22"/>
          <w:szCs w:val="22"/>
          <w:lang w:val="nl-NL"/>
        </w:rPr>
        <w:t xml:space="preserve"> plaats en worden de gestelde kandidaten geacht te zijn gekozen. </w:t>
      </w:r>
    </w:p>
    <w:p w14:paraId="69C35CD8" w14:textId="77777777" w:rsidR="00CB5805" w:rsidRPr="00127316" w:rsidRDefault="003D437C"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het bevoegd gezag, de geledingen</w:t>
      </w:r>
      <w:r w:rsidRPr="00127316">
        <w:rPr>
          <w:rFonts w:ascii="Calibri" w:hAnsi="Calibri" w:cs="Arial"/>
          <w:sz w:val="22"/>
          <w:szCs w:val="22"/>
          <w:lang w:val="nl-NL"/>
        </w:rPr>
        <w:t xml:space="preserve"> en de betrokken kandidaten </w:t>
      </w:r>
      <w:r w:rsidR="00CB5805" w:rsidRPr="00127316">
        <w:rPr>
          <w:rFonts w:ascii="Calibri" w:hAnsi="Calibri" w:cs="Arial"/>
          <w:sz w:val="22"/>
          <w:szCs w:val="22"/>
          <w:lang w:val="nl-NL"/>
        </w:rPr>
        <w:t xml:space="preserve">van </w:t>
      </w:r>
      <w:r w:rsidRPr="00127316">
        <w:rPr>
          <w:rFonts w:ascii="Calibri" w:hAnsi="Calibri" w:cs="Arial"/>
          <w:sz w:val="22"/>
          <w:szCs w:val="22"/>
          <w:lang w:val="nl-NL"/>
        </w:rPr>
        <w:t xml:space="preserve">de in het eerste lid genoemde situatie </w:t>
      </w:r>
      <w:r w:rsidR="00CB5805" w:rsidRPr="00127316">
        <w:rPr>
          <w:rFonts w:ascii="Calibri" w:hAnsi="Calibri" w:cs="Arial"/>
          <w:sz w:val="22"/>
          <w:szCs w:val="22"/>
          <w:lang w:val="nl-NL"/>
        </w:rPr>
        <w:t>tijdig vóór de verkiezingsdatum in kennis.</w:t>
      </w:r>
    </w:p>
    <w:p w14:paraId="06CDBD7D" w14:textId="77777777" w:rsidR="00CB5805" w:rsidRPr="00127316" w:rsidRDefault="00CB5805" w:rsidP="00D55AC9">
      <w:pPr>
        <w:tabs>
          <w:tab w:val="left" w:pos="90"/>
          <w:tab w:val="left" w:pos="284"/>
        </w:tabs>
        <w:rPr>
          <w:rFonts w:ascii="Calibri" w:hAnsi="Calibri" w:cs="Arial"/>
          <w:sz w:val="22"/>
          <w:szCs w:val="22"/>
          <w:lang w:val="nl-NL"/>
        </w:rPr>
      </w:pPr>
    </w:p>
    <w:p w14:paraId="1DEB10EC" w14:textId="77777777" w:rsidR="00CB5805" w:rsidRPr="00127316" w:rsidRDefault="00FC1DA9" w:rsidP="00D55AC9">
      <w:pPr>
        <w:tabs>
          <w:tab w:val="left" w:pos="90"/>
          <w:tab w:val="left" w:pos="284"/>
        </w:tabs>
        <w:rPr>
          <w:rFonts w:ascii="Calibri" w:hAnsi="Calibri" w:cs="Arial"/>
          <w:sz w:val="22"/>
          <w:szCs w:val="22"/>
          <w:lang w:val="nl-NL"/>
        </w:rPr>
      </w:pPr>
      <w:r w:rsidRPr="00127316">
        <w:rPr>
          <w:rFonts w:ascii="Calibri" w:hAnsi="Calibri" w:cs="Arial"/>
          <w:b/>
          <w:bCs/>
          <w:sz w:val="22"/>
          <w:szCs w:val="22"/>
          <w:lang w:val="nl-NL"/>
        </w:rPr>
        <w:t>Artikel 11</w:t>
      </w:r>
      <w:r w:rsidRPr="00127316">
        <w:rPr>
          <w:rFonts w:ascii="Calibri" w:hAnsi="Calibri" w:cs="Arial"/>
          <w:b/>
          <w:bCs/>
          <w:sz w:val="22"/>
          <w:szCs w:val="22"/>
          <w:lang w:val="nl-NL"/>
        </w:rPr>
        <w:tab/>
        <w:t>Verkiezingen</w:t>
      </w:r>
      <w:r w:rsidR="00CB5805" w:rsidRPr="00127316">
        <w:rPr>
          <w:rFonts w:ascii="Calibri" w:hAnsi="Calibri" w:cs="Arial"/>
          <w:sz w:val="22"/>
          <w:szCs w:val="22"/>
          <w:lang w:val="nl-NL"/>
        </w:rPr>
        <w:br/>
        <w:t>De verkiezing</w:t>
      </w:r>
      <w:r w:rsidR="00F40751" w:rsidRPr="00127316">
        <w:rPr>
          <w:rFonts w:ascii="Calibri" w:hAnsi="Calibri" w:cs="Arial"/>
          <w:sz w:val="22"/>
          <w:szCs w:val="22"/>
          <w:lang w:val="nl-NL"/>
        </w:rPr>
        <w:t>en</w:t>
      </w:r>
      <w:r w:rsidRPr="00127316">
        <w:rPr>
          <w:rFonts w:ascii="Calibri" w:hAnsi="Calibri" w:cs="Arial"/>
          <w:sz w:val="22"/>
          <w:szCs w:val="22"/>
          <w:lang w:val="nl-NL"/>
        </w:rPr>
        <w:t xml:space="preserve"> vinden</w:t>
      </w:r>
      <w:r w:rsidR="00CB5805" w:rsidRPr="00127316">
        <w:rPr>
          <w:rFonts w:ascii="Calibri" w:hAnsi="Calibri" w:cs="Arial"/>
          <w:sz w:val="22"/>
          <w:szCs w:val="22"/>
          <w:lang w:val="nl-NL"/>
        </w:rPr>
        <w:t xml:space="preserve"> plaats bij geheime, schriftelijke stemming.</w:t>
      </w:r>
    </w:p>
    <w:p w14:paraId="5DF4DD2A" w14:textId="77777777" w:rsidR="00CB5805" w:rsidRPr="00127316" w:rsidRDefault="00CB5805" w:rsidP="00D55AC9">
      <w:pPr>
        <w:tabs>
          <w:tab w:val="left" w:pos="90"/>
          <w:tab w:val="left" w:pos="284"/>
        </w:tabs>
        <w:rPr>
          <w:rFonts w:ascii="Calibri" w:hAnsi="Calibri" w:cs="Arial"/>
          <w:b/>
          <w:bCs/>
          <w:sz w:val="22"/>
          <w:szCs w:val="22"/>
          <w:lang w:val="nl-NL"/>
        </w:rPr>
      </w:pPr>
      <w:r w:rsidRPr="00127316">
        <w:rPr>
          <w:rFonts w:ascii="Calibri" w:hAnsi="Calibri" w:cs="Arial"/>
          <w:sz w:val="22"/>
          <w:szCs w:val="22"/>
          <w:lang w:val="nl-NL"/>
        </w:rPr>
        <w:br/>
      </w:r>
      <w:r w:rsidRPr="00127316">
        <w:rPr>
          <w:rFonts w:ascii="Calibri" w:hAnsi="Calibri" w:cs="Arial"/>
          <w:b/>
          <w:bCs/>
          <w:sz w:val="22"/>
          <w:szCs w:val="22"/>
          <w:lang w:val="nl-NL"/>
        </w:rPr>
        <w:t>Artikel 12</w:t>
      </w:r>
      <w:r w:rsidRPr="00127316">
        <w:rPr>
          <w:rFonts w:ascii="Calibri" w:hAnsi="Calibri" w:cs="Arial"/>
          <w:b/>
          <w:bCs/>
          <w:sz w:val="22"/>
          <w:szCs w:val="22"/>
          <w:lang w:val="nl-NL"/>
        </w:rPr>
        <w:tab/>
        <w:t>Stemming</w:t>
      </w:r>
      <w:r w:rsidR="009747DA" w:rsidRPr="00127316">
        <w:rPr>
          <w:rFonts w:ascii="Calibri" w:hAnsi="Calibri" w:cs="Arial"/>
          <w:b/>
          <w:bCs/>
          <w:sz w:val="22"/>
          <w:szCs w:val="22"/>
          <w:lang w:val="nl-NL"/>
        </w:rPr>
        <w:t xml:space="preserve"> en</w:t>
      </w:r>
      <w:r w:rsidRPr="00127316">
        <w:rPr>
          <w:rFonts w:ascii="Calibri" w:hAnsi="Calibri" w:cs="Arial"/>
          <w:b/>
          <w:bCs/>
          <w:sz w:val="22"/>
          <w:szCs w:val="22"/>
          <w:lang w:val="nl-NL"/>
        </w:rPr>
        <w:t xml:space="preserve"> volmacht</w:t>
      </w:r>
    </w:p>
    <w:p w14:paraId="15D56D47" w14:textId="77777777" w:rsidR="00CB5805" w:rsidRPr="00127316" w:rsidRDefault="00CB5805" w:rsidP="00BB1202">
      <w:pPr>
        <w:numPr>
          <w:ilvl w:val="0"/>
          <w:numId w:val="7"/>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 xml:space="preserve">Een kiesgerechtigde brengt ten hoogste evenveel stemmen uit als er zetels </w:t>
      </w:r>
      <w:r w:rsidR="00BF2DE4" w:rsidRPr="00127316">
        <w:rPr>
          <w:rFonts w:ascii="Calibri" w:hAnsi="Calibri" w:cs="Arial"/>
          <w:sz w:val="22"/>
          <w:szCs w:val="22"/>
          <w:lang w:val="nl-NL"/>
        </w:rPr>
        <w:t xml:space="preserve">zijn </w:t>
      </w:r>
      <w:r w:rsidRPr="00127316">
        <w:rPr>
          <w:rFonts w:ascii="Calibri" w:hAnsi="Calibri" w:cs="Arial"/>
          <w:sz w:val="22"/>
          <w:szCs w:val="22"/>
          <w:lang w:val="nl-NL"/>
        </w:rPr>
        <w:t>voor zijn geleding</w:t>
      </w:r>
      <w:r w:rsidR="00BF2DE4" w:rsidRPr="00127316">
        <w:rPr>
          <w:rFonts w:ascii="Calibri" w:hAnsi="Calibri" w:cs="Arial"/>
          <w:sz w:val="22"/>
          <w:szCs w:val="22"/>
          <w:lang w:val="nl-NL"/>
        </w:rPr>
        <w:t xml:space="preserve"> in de </w:t>
      </w:r>
      <w:r w:rsidR="00703F57" w:rsidRPr="00127316">
        <w:rPr>
          <w:rFonts w:ascii="Calibri" w:hAnsi="Calibri" w:cs="Arial"/>
          <w:sz w:val="22"/>
          <w:szCs w:val="22"/>
          <w:lang w:val="nl-NL"/>
        </w:rPr>
        <w:t>deelraad</w:t>
      </w:r>
      <w:r w:rsidRPr="00127316">
        <w:rPr>
          <w:rFonts w:ascii="Calibri" w:hAnsi="Calibri" w:cs="Arial"/>
          <w:sz w:val="22"/>
          <w:szCs w:val="22"/>
          <w:lang w:val="nl-NL"/>
        </w:rPr>
        <w:t>. Op een kandidaat kan slechts één stem worden uitgebracht.</w:t>
      </w:r>
    </w:p>
    <w:p w14:paraId="37CDE82D" w14:textId="77777777" w:rsidR="00CB5805" w:rsidRPr="00127316" w:rsidRDefault="00CB5805" w:rsidP="00BB1202">
      <w:pPr>
        <w:numPr>
          <w:ilvl w:val="0"/>
          <w:numId w:val="7"/>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127316">
        <w:rPr>
          <w:rFonts w:ascii="Calibri" w:hAnsi="Calibri" w:cs="Arial"/>
          <w:sz w:val="22"/>
          <w:szCs w:val="22"/>
          <w:lang w:val="nl-NL"/>
        </w:rPr>
        <w:br/>
      </w:r>
    </w:p>
    <w:p w14:paraId="7150E6B4" w14:textId="77777777" w:rsidR="00CB5805" w:rsidRPr="00127316" w:rsidRDefault="00CB5805" w:rsidP="00D55AC9">
      <w:pPr>
        <w:tabs>
          <w:tab w:val="left" w:pos="90"/>
          <w:tab w:val="left" w:pos="284"/>
        </w:tabs>
        <w:rPr>
          <w:rFonts w:ascii="Calibri" w:hAnsi="Calibri" w:cs="Arial"/>
          <w:b/>
          <w:bCs/>
          <w:sz w:val="22"/>
          <w:szCs w:val="22"/>
          <w:lang w:val="nl-NL"/>
        </w:rPr>
      </w:pPr>
      <w:r w:rsidRPr="00127316">
        <w:rPr>
          <w:rFonts w:ascii="Calibri" w:hAnsi="Calibri" w:cs="Arial"/>
          <w:b/>
          <w:bCs/>
          <w:sz w:val="22"/>
          <w:szCs w:val="22"/>
          <w:lang w:val="nl-NL"/>
        </w:rPr>
        <w:t>Artikel 13</w:t>
      </w:r>
      <w:r w:rsidRPr="00127316">
        <w:rPr>
          <w:rFonts w:ascii="Calibri" w:hAnsi="Calibri" w:cs="Arial"/>
          <w:b/>
          <w:bCs/>
          <w:sz w:val="22"/>
          <w:szCs w:val="22"/>
          <w:lang w:val="nl-NL"/>
        </w:rPr>
        <w:tab/>
        <w:t>Uitslag verkiezingen</w:t>
      </w:r>
    </w:p>
    <w:p w14:paraId="47AF77DC" w14:textId="77777777" w:rsidR="00CB5805" w:rsidRPr="00127316" w:rsidRDefault="00CB5805" w:rsidP="00BB1202">
      <w:pPr>
        <w:numPr>
          <w:ilvl w:val="0"/>
          <w:numId w:val="8"/>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Gekozen zijn de kandidaten die achtereenvolgens het hoogste</w:t>
      </w:r>
      <w:r w:rsidR="00FC1DA9" w:rsidRPr="00127316">
        <w:rPr>
          <w:rFonts w:ascii="Calibri" w:hAnsi="Calibri" w:cs="Arial"/>
          <w:sz w:val="22"/>
          <w:szCs w:val="22"/>
          <w:lang w:val="nl-NL"/>
        </w:rPr>
        <w:t xml:space="preserve"> aantal</w:t>
      </w:r>
      <w:r w:rsidRPr="00127316">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3195FF20" w14:textId="77777777" w:rsidR="00CB5805" w:rsidRPr="00127316" w:rsidRDefault="00CB5805" w:rsidP="00BB1202">
      <w:pPr>
        <w:numPr>
          <w:ilvl w:val="0"/>
          <w:numId w:val="8"/>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stelt de </w:t>
      </w:r>
      <w:r w:rsidRPr="00127316">
        <w:rPr>
          <w:rFonts w:ascii="Calibri" w:hAnsi="Calibri" w:cs="Arial"/>
          <w:sz w:val="22"/>
          <w:szCs w:val="22"/>
          <w:lang w:val="nl-NL"/>
        </w:rPr>
        <w:t xml:space="preserve">uitslag van de verkiezingen </w:t>
      </w:r>
      <w:r w:rsidR="00BF2DE4" w:rsidRPr="00127316">
        <w:rPr>
          <w:rFonts w:ascii="Calibri" w:hAnsi="Calibri" w:cs="Arial"/>
          <w:sz w:val="22"/>
          <w:szCs w:val="22"/>
          <w:lang w:val="nl-NL"/>
        </w:rPr>
        <w:t>vast</w:t>
      </w:r>
      <w:r w:rsidRPr="00127316">
        <w:rPr>
          <w:rFonts w:ascii="Calibri" w:hAnsi="Calibri" w:cs="Arial"/>
          <w:sz w:val="22"/>
          <w:szCs w:val="22"/>
          <w:lang w:val="nl-NL"/>
        </w:rPr>
        <w:t xml:space="preserve"> en </w:t>
      </w:r>
      <w:r w:rsidR="00BF2DE4" w:rsidRPr="00127316">
        <w:rPr>
          <w:rFonts w:ascii="Calibri" w:hAnsi="Calibri" w:cs="Arial"/>
          <w:sz w:val="22"/>
          <w:szCs w:val="22"/>
          <w:lang w:val="nl-NL"/>
        </w:rPr>
        <w:t>maakt deze schriftelijk bekend</w:t>
      </w:r>
      <w:r w:rsidRPr="00127316">
        <w:rPr>
          <w:rFonts w:ascii="Calibri" w:hAnsi="Calibri" w:cs="Arial"/>
          <w:sz w:val="22"/>
          <w:szCs w:val="22"/>
          <w:lang w:val="nl-NL"/>
        </w:rPr>
        <w:t xml:space="preserve"> aan het bevoegd gezag, de geledingen en de betrokken kandidaten.</w:t>
      </w:r>
    </w:p>
    <w:p w14:paraId="62693E0C" w14:textId="77777777" w:rsidR="00CB5805" w:rsidRPr="00127316" w:rsidRDefault="00CB5805" w:rsidP="00D55AC9">
      <w:pPr>
        <w:tabs>
          <w:tab w:val="left" w:pos="90"/>
          <w:tab w:val="left" w:pos="284"/>
        </w:tabs>
        <w:rPr>
          <w:rFonts w:ascii="Calibri" w:hAnsi="Calibri" w:cs="Arial"/>
          <w:sz w:val="22"/>
          <w:szCs w:val="22"/>
          <w:lang w:val="nl-NL"/>
        </w:rPr>
      </w:pPr>
    </w:p>
    <w:p w14:paraId="7A7E40E0"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bCs/>
          <w:sz w:val="22"/>
          <w:szCs w:val="22"/>
          <w:lang w:val="nl-NL"/>
        </w:rPr>
        <w:t>Artikel 14</w:t>
      </w:r>
      <w:r w:rsidRPr="00127316">
        <w:rPr>
          <w:rFonts w:ascii="Calibri" w:hAnsi="Calibri" w:cs="Arial"/>
          <w:b/>
          <w:bCs/>
          <w:sz w:val="22"/>
          <w:szCs w:val="22"/>
          <w:lang w:val="nl-NL"/>
        </w:rPr>
        <w:tab/>
        <w:t>Tussentijdse vacature</w:t>
      </w:r>
    </w:p>
    <w:p w14:paraId="588BCE81" w14:textId="77777777" w:rsidR="00CB5805" w:rsidRPr="00127316" w:rsidRDefault="00CB5805" w:rsidP="00D55AC9">
      <w:pPr>
        <w:numPr>
          <w:ilvl w:val="0"/>
          <w:numId w:val="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 geval van een tussentijdse vacature wijst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w:t>
      </w:r>
      <w:r w:rsidRPr="00127316">
        <w:rPr>
          <w:rFonts w:ascii="Calibri" w:hAnsi="Calibri" w:cs="Arial"/>
          <w:sz w:val="22"/>
          <w:szCs w:val="22"/>
          <w:lang w:val="nl-NL"/>
        </w:rPr>
        <w:t>tot opvolger van het betrokken lid aan de kandidaat uit de desbetreffende geleding die blijkens de vastgestelde uitslag, be</w:t>
      </w:r>
      <w:r w:rsidR="004B1CAB" w:rsidRPr="00127316">
        <w:rPr>
          <w:rFonts w:ascii="Calibri" w:hAnsi="Calibri" w:cs="Arial"/>
          <w:sz w:val="22"/>
          <w:szCs w:val="22"/>
          <w:lang w:val="nl-NL"/>
        </w:rPr>
        <w:t>doeld in artikel 13, eerste lid</w:t>
      </w:r>
      <w:r w:rsidRPr="00127316">
        <w:rPr>
          <w:rFonts w:ascii="Calibri" w:hAnsi="Calibri" w:cs="Arial"/>
          <w:sz w:val="22"/>
          <w:szCs w:val="22"/>
          <w:lang w:val="nl-NL"/>
        </w:rPr>
        <w:t xml:space="preserve"> </w:t>
      </w:r>
      <w:r w:rsidR="004B1CAB" w:rsidRPr="00127316">
        <w:rPr>
          <w:rFonts w:ascii="Calibri" w:hAnsi="Calibri" w:cs="Arial"/>
          <w:sz w:val="22"/>
          <w:szCs w:val="22"/>
          <w:lang w:val="nl-NL"/>
        </w:rPr>
        <w:t xml:space="preserve">van dit reglement, </w:t>
      </w:r>
      <w:r w:rsidRPr="00127316">
        <w:rPr>
          <w:rFonts w:ascii="Calibri" w:hAnsi="Calibri" w:cs="Arial"/>
          <w:sz w:val="22"/>
          <w:szCs w:val="22"/>
          <w:lang w:val="nl-NL"/>
        </w:rPr>
        <w:t>daarvoor als eerste in aanmerking komt.</w:t>
      </w:r>
    </w:p>
    <w:p w14:paraId="067E11E5" w14:textId="77777777" w:rsidR="00CB5805" w:rsidRPr="00127316" w:rsidRDefault="00CB5805" w:rsidP="00D55AC9">
      <w:pPr>
        <w:numPr>
          <w:ilvl w:val="0"/>
          <w:numId w:val="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aanwijzing geschiedt binnen een maand na het ontstaan van de v</w:t>
      </w:r>
      <w:r w:rsidR="00BF2DE4" w:rsidRPr="00127316">
        <w:rPr>
          <w:rFonts w:ascii="Calibri" w:hAnsi="Calibri" w:cs="Arial"/>
          <w:sz w:val="22"/>
          <w:szCs w:val="22"/>
          <w:lang w:val="nl-NL"/>
        </w:rPr>
        <w:t xml:space="preserve">acature.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doet van deze aanwijzing mededeling aan het bevoegd gezag, de geledingen en de betrokken kandidaat.</w:t>
      </w:r>
    </w:p>
    <w:p w14:paraId="2D81284D" w14:textId="77777777" w:rsidR="00CB5805" w:rsidRPr="00127316" w:rsidRDefault="00CB5805" w:rsidP="00D55AC9">
      <w:pPr>
        <w:numPr>
          <w:ilvl w:val="0"/>
          <w:numId w:val="9"/>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Indien uit de ouders</w:t>
      </w:r>
      <w:r w:rsidR="006D00B3" w:rsidRPr="00127316">
        <w:rPr>
          <w:rFonts w:ascii="Calibri" w:hAnsi="Calibri" w:cs="Arial"/>
          <w:sz w:val="22"/>
          <w:szCs w:val="22"/>
          <w:lang w:val="nl-NL"/>
        </w:rPr>
        <w:t>, de leerlingen</w:t>
      </w:r>
      <w:r w:rsidRPr="00127316">
        <w:rPr>
          <w:rFonts w:ascii="Calibri" w:hAnsi="Calibri" w:cs="Arial"/>
          <w:sz w:val="22"/>
          <w:szCs w:val="22"/>
          <w:lang w:val="nl-NL"/>
        </w:rPr>
        <w:t xml:space="preserve"> en het personeel minder kandidaten zijn ges</w:t>
      </w:r>
      <w:r w:rsidR="00BF2DE4" w:rsidRPr="00127316">
        <w:rPr>
          <w:rFonts w:ascii="Calibri" w:hAnsi="Calibri" w:cs="Arial"/>
          <w:sz w:val="22"/>
          <w:szCs w:val="22"/>
          <w:lang w:val="nl-NL"/>
        </w:rPr>
        <w:t xml:space="preserve">teld dan er zetels in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127316">
        <w:rPr>
          <w:rFonts w:ascii="Calibri" w:hAnsi="Calibri" w:cs="Arial"/>
          <w:sz w:val="22"/>
          <w:szCs w:val="22"/>
          <w:lang w:val="nl-NL"/>
        </w:rPr>
        <w:t xml:space="preserve">van dit reglement </w:t>
      </w:r>
      <w:r w:rsidRPr="00127316">
        <w:rPr>
          <w:rFonts w:ascii="Calibri" w:hAnsi="Calibri" w:cs="Arial"/>
          <w:sz w:val="22"/>
          <w:szCs w:val="22"/>
          <w:lang w:val="nl-NL"/>
        </w:rPr>
        <w:t>van overeenkomstige toepassing.</w:t>
      </w:r>
      <w:r w:rsidRPr="00127316">
        <w:rPr>
          <w:rFonts w:ascii="Calibri" w:hAnsi="Calibri" w:cs="Arial"/>
          <w:sz w:val="22"/>
          <w:szCs w:val="22"/>
          <w:lang w:val="nl-NL"/>
        </w:rPr>
        <w:br/>
      </w:r>
    </w:p>
    <w:p w14:paraId="4EF3EEF5"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4</w:t>
      </w:r>
      <w:r w:rsidRPr="00127316">
        <w:rPr>
          <w:rFonts w:ascii="Calibri" w:hAnsi="Calibri" w:cs="Arial"/>
          <w:b/>
          <w:bCs/>
          <w:i/>
          <w:iCs/>
          <w:sz w:val="22"/>
          <w:szCs w:val="22"/>
          <w:lang w:val="nl-NL"/>
        </w:rPr>
        <w:tab/>
        <w:t xml:space="preserve">Algemene taken en bevoegdheden van de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p>
    <w:p w14:paraId="7F2316CD"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15</w:t>
      </w:r>
      <w:r w:rsidRPr="00127316">
        <w:rPr>
          <w:rFonts w:ascii="Calibri" w:hAnsi="Calibri" w:cs="Arial"/>
          <w:b/>
          <w:bCs/>
          <w:sz w:val="22"/>
          <w:szCs w:val="22"/>
          <w:lang w:val="nl-NL"/>
        </w:rPr>
        <w:tab/>
        <w:t>Overleg met bevoegd gezag</w:t>
      </w:r>
    </w:p>
    <w:p w14:paraId="002EA299"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w:t>
      </w:r>
      <w:r w:rsidR="00BF2DE4" w:rsidRPr="00127316">
        <w:rPr>
          <w:rFonts w:ascii="Calibri" w:hAnsi="Calibri" w:cs="Arial"/>
          <w:sz w:val="22"/>
          <w:szCs w:val="22"/>
          <w:lang w:val="nl-NL"/>
        </w:rPr>
        <w:t xml:space="preserve">gezag en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bijeen, indien </w:t>
      </w:r>
      <w:r w:rsidR="00BF2DE4"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een geleding van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of het bevoegd gezag </w:t>
      </w:r>
      <w:r w:rsidRPr="00127316">
        <w:rPr>
          <w:rFonts w:ascii="Calibri" w:hAnsi="Calibri" w:cs="Arial"/>
          <w:sz w:val="22"/>
          <w:szCs w:val="22"/>
          <w:lang w:val="nl-NL"/>
        </w:rPr>
        <w:t>daarom onder opgave van redenen verzo</w:t>
      </w:r>
      <w:r w:rsidR="00BF2DE4" w:rsidRPr="00127316">
        <w:rPr>
          <w:rFonts w:ascii="Calibri" w:hAnsi="Calibri" w:cs="Arial"/>
          <w:sz w:val="22"/>
          <w:szCs w:val="22"/>
          <w:lang w:val="nl-NL"/>
        </w:rPr>
        <w:t>ekt</w:t>
      </w:r>
      <w:r w:rsidRPr="00127316">
        <w:rPr>
          <w:rFonts w:ascii="Calibri" w:hAnsi="Calibri" w:cs="Arial"/>
          <w:sz w:val="22"/>
          <w:szCs w:val="22"/>
          <w:lang w:val="nl-NL"/>
        </w:rPr>
        <w:t xml:space="preserve">. </w:t>
      </w:r>
    </w:p>
    <w:p w14:paraId="18207F42"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Indien twee</w:t>
      </w:r>
      <w:r w:rsidR="00BF2DE4" w:rsidRPr="00127316">
        <w:rPr>
          <w:rFonts w:ascii="Calibri" w:hAnsi="Calibri" w:cs="Arial"/>
          <w:sz w:val="22"/>
          <w:szCs w:val="22"/>
          <w:lang w:val="nl-NL"/>
        </w:rPr>
        <w:t xml:space="preserve"> </w:t>
      </w:r>
      <w:r w:rsidRPr="00127316">
        <w:rPr>
          <w:rFonts w:ascii="Calibri" w:hAnsi="Calibri" w:cs="Arial"/>
          <w:sz w:val="22"/>
          <w:szCs w:val="22"/>
          <w:lang w:val="nl-NL"/>
        </w:rPr>
        <w:t>derde deel van de l</w:t>
      </w:r>
      <w:r w:rsidR="00BF2DE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en de meerderheid van elke geleding dat wensen, voert het bevoegd gezag de in het eerste lid bedoelde bespreking met elke geleding afzonderlijk.</w:t>
      </w:r>
      <w:r w:rsidRPr="00127316">
        <w:rPr>
          <w:rFonts w:ascii="Calibri" w:hAnsi="Calibri" w:cs="Arial"/>
          <w:sz w:val="22"/>
          <w:szCs w:val="22"/>
          <w:lang w:val="nl-NL"/>
        </w:rPr>
        <w:br/>
      </w:r>
    </w:p>
    <w:p w14:paraId="31BEB8E2" w14:textId="77777777" w:rsidR="00CB5805" w:rsidRPr="00127316" w:rsidRDefault="00B5799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16</w:t>
      </w:r>
      <w:r w:rsidRPr="00127316">
        <w:rPr>
          <w:rFonts w:ascii="Calibri" w:hAnsi="Calibri" w:cs="Arial"/>
          <w:b/>
          <w:bCs/>
          <w:sz w:val="22"/>
          <w:szCs w:val="22"/>
          <w:lang w:val="nl-NL"/>
        </w:rPr>
        <w:tab/>
        <w:t>Initiatief</w:t>
      </w:r>
      <w:r w:rsidR="00CB5805" w:rsidRPr="00127316">
        <w:rPr>
          <w:rFonts w:ascii="Calibri" w:hAnsi="Calibri" w:cs="Arial"/>
          <w:b/>
          <w:bCs/>
          <w:sz w:val="22"/>
          <w:szCs w:val="22"/>
          <w:lang w:val="nl-NL"/>
        </w:rPr>
        <w:t xml:space="preserve">bevoegdheid </w:t>
      </w:r>
      <w:r w:rsidR="00703F57" w:rsidRPr="00127316">
        <w:rPr>
          <w:rFonts w:ascii="Calibri" w:hAnsi="Calibri" w:cs="Arial"/>
          <w:b/>
          <w:bCs/>
          <w:sz w:val="22"/>
          <w:szCs w:val="22"/>
          <w:lang w:val="nl-NL"/>
        </w:rPr>
        <w:t>deelraad</w:t>
      </w:r>
    </w:p>
    <w:p w14:paraId="7CC776E4" w14:textId="77777777" w:rsidR="00CB5805" w:rsidRPr="00127316" w:rsidRDefault="00BF2DE4"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is bevoegd tot bespreking van alle aangelegenheden die </w:t>
      </w:r>
      <w:r w:rsidR="00CC69C3" w:rsidRPr="00127316">
        <w:rPr>
          <w:rFonts w:ascii="Calibri" w:hAnsi="Calibri" w:cs="Arial"/>
          <w:sz w:val="22"/>
          <w:szCs w:val="22"/>
          <w:lang w:val="nl-NL"/>
        </w:rPr>
        <w:t xml:space="preserve">het deel van </w:t>
      </w:r>
      <w:r w:rsidR="00CB5805" w:rsidRPr="00127316">
        <w:rPr>
          <w:rFonts w:ascii="Calibri" w:hAnsi="Calibri" w:cs="Arial"/>
          <w:sz w:val="22"/>
          <w:szCs w:val="22"/>
          <w:lang w:val="nl-NL"/>
        </w:rPr>
        <w:t xml:space="preserve">de school betreffen. Hij is bevoegd over deze aangelegenheden aan het bevoegd gezag voorstellen te doen en standpunten kenbaar te maken. </w:t>
      </w:r>
    </w:p>
    <w:p w14:paraId="0B291579"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Het bevoegd gezag brengt op deze voorstellen, binnen drie maanden een schriftelijke, met redenen omklede reactie</w:t>
      </w:r>
      <w:r w:rsidR="00BF2DE4" w:rsidRPr="00127316">
        <w:rPr>
          <w:rFonts w:ascii="Calibri" w:hAnsi="Calibri" w:cs="Arial"/>
          <w:sz w:val="22"/>
          <w:szCs w:val="22"/>
          <w:lang w:val="nl-NL"/>
        </w:rPr>
        <w:t xml:space="preserve"> uit aan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29742F"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Alvorens over te gaan tot het uitbrengen van deze reactie, stelt het bevoe</w:t>
      </w:r>
      <w:r w:rsidR="00BF2DE4" w:rsidRPr="00127316">
        <w:rPr>
          <w:rFonts w:ascii="Calibri" w:hAnsi="Calibri" w:cs="Arial"/>
          <w:sz w:val="22"/>
          <w:szCs w:val="22"/>
          <w:lang w:val="nl-NL"/>
        </w:rPr>
        <w:t xml:space="preserve">gd gezag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ten minste eenmaal in de gelegenheid met hem overleg te voeren over de voorste</w:t>
      </w:r>
      <w:r w:rsidR="00BF2DE4" w:rsidRPr="00127316">
        <w:rPr>
          <w:rFonts w:ascii="Calibri" w:hAnsi="Calibri" w:cs="Arial"/>
          <w:sz w:val="22"/>
          <w:szCs w:val="22"/>
          <w:lang w:val="nl-NL"/>
        </w:rPr>
        <w:t xml:space="preserve">llen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B5B15E0"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lastRenderedPageBreak/>
        <w:t>Indien twee</w:t>
      </w:r>
      <w:r w:rsidR="00BF2DE4" w:rsidRPr="00127316">
        <w:rPr>
          <w:rFonts w:ascii="Calibri" w:hAnsi="Calibri" w:cs="Arial"/>
          <w:sz w:val="22"/>
          <w:szCs w:val="22"/>
          <w:lang w:val="nl-NL"/>
        </w:rPr>
        <w:t xml:space="preserve"> </w:t>
      </w:r>
      <w:r w:rsidRPr="00127316">
        <w:rPr>
          <w:rFonts w:ascii="Calibri" w:hAnsi="Calibri" w:cs="Arial"/>
          <w:sz w:val="22"/>
          <w:szCs w:val="22"/>
          <w:lang w:val="nl-NL"/>
        </w:rPr>
        <w:t>derde deel van de l</w:t>
      </w:r>
      <w:r w:rsidR="00BF2DE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en de meerderheid van elke geleding dat wensen, voert het bevoegd gezag de in </w:t>
      </w:r>
      <w:r w:rsidR="009747DA" w:rsidRPr="00127316">
        <w:rPr>
          <w:rFonts w:ascii="Calibri" w:hAnsi="Calibri" w:cs="Arial"/>
          <w:sz w:val="22"/>
          <w:szCs w:val="22"/>
          <w:lang w:val="nl-NL"/>
        </w:rPr>
        <w:t>dit artikel</w:t>
      </w:r>
      <w:r w:rsidRPr="00127316">
        <w:rPr>
          <w:rFonts w:ascii="Calibri" w:hAnsi="Calibri" w:cs="Arial"/>
          <w:sz w:val="22"/>
          <w:szCs w:val="22"/>
          <w:lang w:val="nl-NL"/>
        </w:rPr>
        <w:t xml:space="preserve"> bedoelde bespreking</w:t>
      </w:r>
      <w:r w:rsidR="009747DA" w:rsidRPr="00127316">
        <w:rPr>
          <w:rFonts w:ascii="Calibri" w:hAnsi="Calibri" w:cs="Arial"/>
          <w:sz w:val="22"/>
          <w:szCs w:val="22"/>
          <w:lang w:val="nl-NL"/>
        </w:rPr>
        <w:t>en</w:t>
      </w:r>
      <w:r w:rsidRPr="00127316">
        <w:rPr>
          <w:rFonts w:ascii="Calibri" w:hAnsi="Calibri" w:cs="Arial"/>
          <w:sz w:val="22"/>
          <w:szCs w:val="22"/>
          <w:lang w:val="nl-NL"/>
        </w:rPr>
        <w:t xml:space="preserve"> en overleg met elke geleding afzonderlijk.</w:t>
      </w:r>
    </w:p>
    <w:p w14:paraId="0063144F"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sz w:val="22"/>
          <w:szCs w:val="22"/>
          <w:lang w:val="nl-NL"/>
        </w:rPr>
        <w:br/>
      </w:r>
      <w:r w:rsidRPr="00127316">
        <w:rPr>
          <w:rFonts w:ascii="Calibri" w:hAnsi="Calibri" w:cs="Arial"/>
          <w:b/>
          <w:bCs/>
          <w:sz w:val="22"/>
          <w:szCs w:val="22"/>
          <w:lang w:val="nl-NL"/>
        </w:rPr>
        <w:t>Artikel 17</w:t>
      </w:r>
      <w:r w:rsidRPr="00127316">
        <w:rPr>
          <w:rFonts w:ascii="Calibri" w:hAnsi="Calibri" w:cs="Arial"/>
          <w:b/>
          <w:bCs/>
          <w:sz w:val="22"/>
          <w:szCs w:val="22"/>
          <w:lang w:val="nl-NL"/>
        </w:rPr>
        <w:tab/>
      </w:r>
      <w:r w:rsidR="00B5799D" w:rsidRPr="00127316">
        <w:rPr>
          <w:rFonts w:ascii="Calibri" w:hAnsi="Calibri" w:cs="Arial"/>
          <w:b/>
          <w:bCs/>
          <w:sz w:val="22"/>
          <w:szCs w:val="22"/>
          <w:lang w:val="nl-NL"/>
        </w:rPr>
        <w:t xml:space="preserve">Algemene taken </w:t>
      </w:r>
      <w:r w:rsidR="00703F57" w:rsidRPr="00127316">
        <w:rPr>
          <w:rFonts w:ascii="Calibri" w:hAnsi="Calibri" w:cs="Arial"/>
          <w:b/>
          <w:bCs/>
          <w:sz w:val="22"/>
          <w:szCs w:val="22"/>
          <w:lang w:val="nl-NL"/>
        </w:rPr>
        <w:t>deelraad</w:t>
      </w:r>
    </w:p>
    <w:p w14:paraId="740EDDAF" w14:textId="77777777" w:rsidR="00CB5805" w:rsidRPr="00127316" w:rsidRDefault="00BF2DE4" w:rsidP="00D55AC9">
      <w:pPr>
        <w:numPr>
          <w:ilvl w:val="0"/>
          <w:numId w:val="12"/>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bevordert naar vermogen openheid en onderling overleg in de school.</w:t>
      </w:r>
    </w:p>
    <w:p w14:paraId="795B6B3F" w14:textId="77777777" w:rsidR="00CB5805" w:rsidRPr="00127316" w:rsidRDefault="00BF2DE4" w:rsidP="00D55AC9">
      <w:pPr>
        <w:numPr>
          <w:ilvl w:val="0"/>
          <w:numId w:val="12"/>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32E5509" w14:textId="77777777" w:rsidR="00CB5805" w:rsidRPr="00127316" w:rsidRDefault="00BF2DE4" w:rsidP="00D55AC9">
      <w:pPr>
        <w:numPr>
          <w:ilvl w:val="0"/>
          <w:numId w:val="12"/>
        </w:numPr>
        <w:tabs>
          <w:tab w:val="clear" w:pos="720"/>
          <w:tab w:val="num" w:pos="284"/>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3810B91" w14:textId="77777777" w:rsidR="00CB5805" w:rsidRPr="00127316" w:rsidRDefault="00CB5805" w:rsidP="00CB5805">
      <w:pPr>
        <w:tabs>
          <w:tab w:val="left" w:pos="90"/>
        </w:tabs>
        <w:rPr>
          <w:rFonts w:ascii="Calibri" w:hAnsi="Calibri" w:cs="Arial"/>
          <w:b/>
          <w:sz w:val="22"/>
          <w:szCs w:val="22"/>
          <w:lang w:val="nl-NL"/>
        </w:rPr>
      </w:pPr>
    </w:p>
    <w:p w14:paraId="68A59696" w14:textId="77777777" w:rsidR="00CB5805" w:rsidRPr="00127316" w:rsidRDefault="00526994"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18</w:t>
      </w:r>
      <w:r w:rsidRPr="00127316">
        <w:rPr>
          <w:rFonts w:ascii="Calibri" w:hAnsi="Calibri" w:cs="Arial"/>
          <w:b/>
          <w:sz w:val="22"/>
          <w:szCs w:val="22"/>
          <w:lang w:val="nl-NL"/>
        </w:rPr>
        <w:tab/>
        <w:t>Informatie</w:t>
      </w:r>
    </w:p>
    <w:p w14:paraId="338EDB53" w14:textId="77777777" w:rsidR="00CB5805" w:rsidRPr="00127316" w:rsidRDefault="00BF2DE4" w:rsidP="00D55AC9">
      <w:pPr>
        <w:numPr>
          <w:ilvl w:val="0"/>
          <w:numId w:val="26"/>
        </w:numPr>
        <w:tabs>
          <w:tab w:val="clear" w:pos="720"/>
          <w:tab w:val="left" w:pos="284"/>
        </w:tabs>
        <w:ind w:left="284" w:hanging="284"/>
        <w:rPr>
          <w:rFonts w:ascii="Calibri" w:hAnsi="Calibri" w:cs="Arial"/>
          <w:b/>
          <w:sz w:val="22"/>
          <w:szCs w:val="22"/>
          <w:lang w:val="nl-NL"/>
        </w:rPr>
      </w:pPr>
      <w:r w:rsidRPr="00127316">
        <w:rPr>
          <w:rFonts w:ascii="Calibri" w:hAnsi="Calibri" w:cs="Arial"/>
          <w:sz w:val="22"/>
          <w:szCs w:val="22"/>
          <w:lang w:val="nl-NL"/>
        </w:rPr>
        <w:t xml:space="preserve">Het bevoegd gezag </w:t>
      </w:r>
      <w:r w:rsidR="001938BE" w:rsidRPr="00127316">
        <w:rPr>
          <w:rFonts w:ascii="Calibri" w:hAnsi="Calibri" w:cs="Arial"/>
          <w:sz w:val="22"/>
          <w:szCs w:val="22"/>
          <w:lang w:val="nl-NL"/>
        </w:rPr>
        <w:t>verstrekt</w:t>
      </w:r>
      <w:r w:rsidRPr="00127316">
        <w:rPr>
          <w:rFonts w:ascii="Calibri" w:hAnsi="Calibri" w:cs="Arial"/>
          <w:sz w:val="22"/>
          <w:szCs w:val="22"/>
          <w:lang w:val="nl-NL"/>
        </w:rPr>
        <w:t xml:space="preserve">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al dan niet gevraagd, tijdig alle inlichtingen die deze voor de vervulling van zijn taak redelijkerwijze nodig heeft.</w:t>
      </w:r>
    </w:p>
    <w:p w14:paraId="0A80C909" w14:textId="77777777" w:rsidR="00BF2DE4" w:rsidRPr="00127316" w:rsidRDefault="00BF2DE4" w:rsidP="00D55AC9">
      <w:pPr>
        <w:numPr>
          <w:ilvl w:val="0"/>
          <w:numId w:val="26"/>
        </w:numPr>
        <w:tabs>
          <w:tab w:val="clear" w:pos="720"/>
          <w:tab w:val="left" w:pos="284"/>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ontvangt in elk geval:</w:t>
      </w:r>
      <w:r w:rsidR="00CB5805" w:rsidRPr="00127316">
        <w:rPr>
          <w:rFonts w:ascii="Calibri" w:hAnsi="Calibri" w:cs="Arial"/>
          <w:b/>
          <w:sz w:val="22"/>
          <w:szCs w:val="22"/>
          <w:lang w:val="nl-NL"/>
        </w:rPr>
        <w:t xml:space="preserve"> </w:t>
      </w:r>
    </w:p>
    <w:p w14:paraId="09AD157F"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de begroting en bijbehorende beleidsvoornemens op financieel, organisatorisch en onderwijskundig gebied;</w:t>
      </w:r>
    </w:p>
    <w:p w14:paraId="501E5797"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37132D5F" w14:textId="33121E45"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voor 1 juli een jaarve</w:t>
      </w:r>
      <w:r w:rsidR="00951667" w:rsidRPr="00127316">
        <w:rPr>
          <w:rFonts w:ascii="Calibri" w:eastAsiaTheme="minorEastAsia" w:hAnsi="Calibri" w:cs="Arial"/>
          <w:sz w:val="22"/>
          <w:szCs w:val="22"/>
          <w:lang w:val="nl-NL" w:eastAsia="nl-NL"/>
        </w:rPr>
        <w:t xml:space="preserve">rslag als bedoeld in artikel </w:t>
      </w:r>
      <w:r w:rsidR="004B4D6A">
        <w:rPr>
          <w:rFonts w:ascii="Calibri" w:eastAsiaTheme="minorEastAsia" w:hAnsi="Calibri" w:cs="Arial"/>
          <w:sz w:val="22"/>
          <w:szCs w:val="22"/>
          <w:lang w:val="nl-NL" w:eastAsia="nl-NL"/>
        </w:rPr>
        <w:t>5.46</w:t>
      </w:r>
      <w:r w:rsidR="0093508B" w:rsidRPr="00127316">
        <w:rPr>
          <w:rFonts w:ascii="Calibri" w:eastAsiaTheme="minorEastAsia" w:hAnsi="Calibri" w:cs="Arial"/>
          <w:sz w:val="22"/>
          <w:szCs w:val="22"/>
          <w:lang w:val="nl-NL" w:eastAsia="nl-NL"/>
        </w:rPr>
        <w:t xml:space="preserve">, eerste lid van de Wet op het voortgezet </w:t>
      </w:r>
      <w:r w:rsidRPr="00127316">
        <w:rPr>
          <w:rFonts w:ascii="Calibri" w:eastAsiaTheme="minorEastAsia" w:hAnsi="Calibri" w:cs="Arial"/>
          <w:sz w:val="22"/>
          <w:szCs w:val="22"/>
          <w:lang w:val="nl-NL" w:eastAsia="nl-NL"/>
        </w:rPr>
        <w:t>onderwijs</w:t>
      </w:r>
      <w:r w:rsidR="004B4D6A">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75C07677"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uitgangspunten die het bevoegd gezag hanteert bij de uitoefening van zijn bevoegdheden;</w:t>
      </w:r>
    </w:p>
    <w:p w14:paraId="738DB514" w14:textId="36CAAA14"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terstond informatie over elk oordeel van de klachte</w:t>
      </w:r>
      <w:r w:rsidR="0093508B" w:rsidRPr="00127316">
        <w:rPr>
          <w:rFonts w:ascii="Calibri" w:eastAsiaTheme="minorEastAsia" w:hAnsi="Calibri" w:cs="Arial"/>
          <w:sz w:val="22"/>
          <w:szCs w:val="22"/>
          <w:lang w:val="nl-NL" w:eastAsia="nl-NL"/>
        </w:rPr>
        <w:t xml:space="preserve">ncommissie, bedoeld in artikel </w:t>
      </w:r>
      <w:r w:rsidR="004B4D6A">
        <w:rPr>
          <w:rFonts w:ascii="Calibri" w:eastAsiaTheme="minorEastAsia" w:hAnsi="Calibri" w:cs="Arial"/>
          <w:sz w:val="22"/>
          <w:szCs w:val="22"/>
          <w:lang w:val="nl-NL" w:eastAsia="nl-NL"/>
        </w:rPr>
        <w:t>3.35</w:t>
      </w:r>
      <w:r w:rsidR="0093508B" w:rsidRPr="00127316">
        <w:rPr>
          <w:rFonts w:ascii="Calibri" w:eastAsiaTheme="minorEastAsia" w:hAnsi="Calibri" w:cs="Arial"/>
          <w:sz w:val="22"/>
          <w:szCs w:val="22"/>
          <w:lang w:val="nl-NL" w:eastAsia="nl-NL"/>
        </w:rPr>
        <w:t xml:space="preserve"> van de Wet op het voortgezet</w:t>
      </w:r>
      <w:r w:rsidRPr="00127316">
        <w:rPr>
          <w:rFonts w:ascii="Calibri" w:eastAsiaTheme="minorEastAsia" w:hAnsi="Calibri" w:cs="Arial"/>
          <w:sz w:val="22"/>
          <w:szCs w:val="22"/>
          <w:lang w:val="nl-NL" w:eastAsia="nl-NL"/>
        </w:rPr>
        <w:t xml:space="preserve"> onderwijs</w:t>
      </w:r>
      <w:r w:rsidR="004B4D6A">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 waarbij de commissie een klacht gegrond heeft geoordeeld en over de eventuele maatregelen die het bevoegd gezag naar aanleiding van dat oordeel zal nemen</w:t>
      </w:r>
      <w:r w:rsidR="00D43E72" w:rsidRPr="00127316">
        <w:rPr>
          <w:rFonts w:ascii="Calibri" w:eastAsiaTheme="minorEastAsia" w:hAnsi="Calibri" w:cs="Arial"/>
          <w:sz w:val="22"/>
          <w:szCs w:val="22"/>
          <w:lang w:val="nl-NL" w:eastAsia="nl-NL"/>
        </w:rPr>
        <w:t xml:space="preserve">, een en </w:t>
      </w:r>
      <w:r w:rsidR="00951667" w:rsidRPr="00127316">
        <w:rPr>
          <w:rFonts w:ascii="Calibri" w:eastAsiaTheme="minorEastAsia" w:hAnsi="Calibri" w:cs="Arial"/>
          <w:sz w:val="22"/>
          <w:szCs w:val="22"/>
          <w:lang w:val="nl-NL" w:eastAsia="nl-NL"/>
        </w:rPr>
        <w:t>an</w:t>
      </w:r>
      <w:r w:rsidR="00D43E72" w:rsidRPr="00127316">
        <w:rPr>
          <w:rFonts w:ascii="Calibri" w:eastAsiaTheme="minorEastAsia" w:hAnsi="Calibri" w:cs="Arial"/>
          <w:sz w:val="22"/>
          <w:szCs w:val="22"/>
          <w:lang w:val="nl-NL" w:eastAsia="nl-NL"/>
        </w:rPr>
        <w:t>der met inachtneming van de privacy van het personeel, ouders en leerlingen</w:t>
      </w:r>
      <w:r w:rsidRPr="00127316">
        <w:rPr>
          <w:rFonts w:ascii="Calibri" w:eastAsiaTheme="minorEastAsia" w:hAnsi="Calibri" w:cs="Arial"/>
          <w:sz w:val="22"/>
          <w:szCs w:val="22"/>
          <w:lang w:val="nl-NL" w:eastAsia="nl-NL"/>
        </w:rPr>
        <w:t>;</w:t>
      </w:r>
    </w:p>
    <w:p w14:paraId="1E68B83A" w14:textId="008B930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werkzame personen en de leden van het bevoegd gezag</w:t>
      </w:r>
      <w:r w:rsidR="00951667" w:rsidRPr="00127316">
        <w:rPr>
          <w:rFonts w:ascii="Calibri" w:eastAsiaTheme="minorEastAsia" w:hAnsi="Calibri" w:cs="Arial"/>
          <w:sz w:val="22"/>
          <w:szCs w:val="22"/>
          <w:lang w:val="nl-NL" w:eastAsia="nl-NL"/>
        </w:rPr>
        <w:t>,</w:t>
      </w:r>
      <w:r w:rsidR="00951667" w:rsidRPr="00127316">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6F0D1F" w:rsidRPr="00127316">
        <w:rPr>
          <w:rStyle w:val="Voetnootmarkering"/>
          <w:rFonts w:ascii="Calibri" w:hAnsi="Calibri"/>
          <w:sz w:val="22"/>
          <w:szCs w:val="22"/>
          <w:lang w:val="nl-NL"/>
        </w:rPr>
        <w:footnoteReference w:id="1"/>
      </w:r>
      <w:r w:rsidRPr="00127316">
        <w:rPr>
          <w:rFonts w:ascii="Calibri" w:eastAsiaTheme="minorEastAsia" w:hAnsi="Calibri" w:cs="Arial"/>
          <w:sz w:val="22"/>
          <w:szCs w:val="22"/>
          <w:lang w:val="nl-NL" w:eastAsia="nl-NL"/>
        </w:rPr>
        <w:t>;</w:t>
      </w:r>
    </w:p>
    <w:p w14:paraId="32705B91" w14:textId="7777777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127316">
        <w:rPr>
          <w:rFonts w:ascii="Calibri" w:eastAsiaTheme="minorEastAsia" w:hAnsi="Calibri" w:cs="Arial"/>
          <w:sz w:val="22"/>
          <w:szCs w:val="22"/>
          <w:lang w:val="nl-NL" w:eastAsia="nl-NL"/>
        </w:rPr>
        <w:t>,</w:t>
      </w:r>
      <w:r w:rsidR="00951667" w:rsidRPr="00127316">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127316">
        <w:rPr>
          <w:rFonts w:ascii="Calibri" w:eastAsiaTheme="minorEastAsia" w:hAnsi="Calibri" w:cs="Arial"/>
          <w:sz w:val="22"/>
          <w:szCs w:val="22"/>
          <w:lang w:val="nl-NL" w:eastAsia="nl-NL"/>
        </w:rPr>
        <w:t>;</w:t>
      </w:r>
    </w:p>
    <w:p w14:paraId="1B75A2FE" w14:textId="7777777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aan het begin van het schooljaar schriftelijk de gegevens met betrekking tot de samenstelling van het bevoegd gezag, de organisatie binnen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het managementstatuut en de hoofdpunten van</w:t>
      </w:r>
      <w:r w:rsidR="006D00B3" w:rsidRPr="00127316">
        <w:rPr>
          <w:rFonts w:ascii="Calibri" w:eastAsiaTheme="minorEastAsia" w:hAnsi="Calibri" w:cs="Arial"/>
          <w:sz w:val="22"/>
          <w:szCs w:val="22"/>
          <w:lang w:val="nl-NL" w:eastAsia="nl-NL"/>
        </w:rPr>
        <w:t xml:space="preserve"> het reeds vastgestelde beleid</w:t>
      </w:r>
      <w:r w:rsidR="00910E9E" w:rsidRPr="00127316">
        <w:rPr>
          <w:rFonts w:ascii="Calibri" w:eastAsiaTheme="minorEastAsia" w:hAnsi="Calibri" w:cs="Arial"/>
          <w:sz w:val="22"/>
          <w:szCs w:val="22"/>
          <w:lang w:val="nl-NL" w:eastAsia="nl-NL"/>
        </w:rPr>
        <w:t>; en</w:t>
      </w:r>
    </w:p>
    <w:p w14:paraId="3DA984E3" w14:textId="3BD60A72" w:rsidR="009F522F" w:rsidRPr="00127316" w:rsidRDefault="006D00B3"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i.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na afloop van het schooljaar doch</w:t>
      </w:r>
      <w:r w:rsidR="00951667" w:rsidRPr="00127316">
        <w:rPr>
          <w:rFonts w:ascii="Calibri" w:eastAsiaTheme="minorEastAsia" w:hAnsi="Calibri" w:cs="Arial"/>
          <w:sz w:val="22"/>
          <w:szCs w:val="22"/>
          <w:lang w:val="nl-NL" w:eastAsia="nl-NL"/>
        </w:rPr>
        <w:t xml:space="preserve"> uiterlijk</w:t>
      </w:r>
      <w:r w:rsidR="00A556F2" w:rsidRPr="00127316">
        <w:rPr>
          <w:rFonts w:ascii="Calibri" w:eastAsiaTheme="minorEastAsia" w:hAnsi="Calibri" w:cs="Arial"/>
          <w:sz w:val="22"/>
          <w:szCs w:val="22"/>
          <w:lang w:val="nl-NL" w:eastAsia="nl-NL"/>
        </w:rPr>
        <w:t xml:space="preserve"> </w:t>
      </w:r>
      <w:r w:rsidRPr="00127316">
        <w:rPr>
          <w:rFonts w:ascii="Calibri" w:eastAsiaTheme="minorEastAsia" w:hAnsi="Calibri" w:cs="Arial"/>
          <w:sz w:val="22"/>
          <w:szCs w:val="22"/>
          <w:lang w:val="nl-NL" w:eastAsia="nl-NL"/>
        </w:rPr>
        <w:t xml:space="preserve">1 oktober daaropvolgend gegevens over het aantal daadwerkelijk verzorgde uren van een op </w:t>
      </w:r>
      <w:r w:rsidR="00CC69C3" w:rsidRPr="00127316">
        <w:rPr>
          <w:rFonts w:ascii="Calibri" w:eastAsiaTheme="minorEastAsia" w:hAnsi="Calibri" w:cs="Arial"/>
          <w:sz w:val="22"/>
          <w:szCs w:val="22"/>
          <w:lang w:val="nl-NL" w:eastAsia="nl-NL"/>
        </w:rPr>
        <w:t xml:space="preserve">het deel van </w:t>
      </w:r>
      <w:r w:rsidRPr="00127316">
        <w:rPr>
          <w:rFonts w:ascii="Calibri" w:eastAsiaTheme="minorEastAsia" w:hAnsi="Calibri" w:cs="Arial"/>
          <w:sz w:val="22"/>
          <w:szCs w:val="22"/>
          <w:lang w:val="nl-NL" w:eastAsia="nl-NL"/>
        </w:rPr>
        <w:t xml:space="preserve">de school verzorgd onderwijsprogramma als bedoeld in artikel </w:t>
      </w:r>
      <w:r w:rsidR="006A208C">
        <w:rPr>
          <w:rFonts w:ascii="Calibri" w:eastAsiaTheme="minorEastAsia" w:hAnsi="Calibri" w:cs="Arial"/>
          <w:sz w:val="22"/>
          <w:szCs w:val="22"/>
          <w:lang w:val="nl-NL" w:eastAsia="nl-NL"/>
        </w:rPr>
        <w:t>2.38</w:t>
      </w:r>
      <w:r w:rsidRPr="00127316">
        <w:rPr>
          <w:rFonts w:ascii="Calibri" w:eastAsiaTheme="minorEastAsia" w:hAnsi="Calibri" w:cs="Arial"/>
          <w:sz w:val="22"/>
          <w:szCs w:val="22"/>
          <w:lang w:val="nl-NL" w:eastAsia="nl-NL"/>
        </w:rPr>
        <w:t xml:space="preserve"> van de Wet op het voortgezet onderwijs</w:t>
      </w:r>
      <w:r w:rsidR="006A208C">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4E797E47" w14:textId="714A30C3" w:rsidR="00977DAC" w:rsidRPr="00127316" w:rsidRDefault="00977DAC" w:rsidP="00D55AC9">
      <w:pPr>
        <w:tabs>
          <w:tab w:val="left" w:pos="0"/>
        </w:tabs>
        <w:ind w:left="284" w:hanging="284"/>
        <w:rPr>
          <w:rFonts w:ascii="Calibri" w:eastAsiaTheme="minorEastAsia" w:hAnsi="Calibri"/>
          <w:sz w:val="22"/>
          <w:szCs w:val="22"/>
          <w:lang w:val="nl-NL" w:eastAsia="nl-NL"/>
        </w:rPr>
      </w:pPr>
      <w:r w:rsidRPr="00127316">
        <w:rPr>
          <w:rFonts w:ascii="Calibri" w:eastAsiaTheme="minorEastAsia" w:hAnsi="Calibri"/>
          <w:sz w:val="22"/>
          <w:szCs w:val="22"/>
          <w:lang w:val="nl-NL" w:eastAsia="nl-NL"/>
        </w:rPr>
        <w:lastRenderedPageBreak/>
        <w:t xml:space="preserve">3. Het bevoegd gezag verschaft de </w:t>
      </w:r>
      <w:r w:rsidR="006F0D1F" w:rsidRPr="00127316">
        <w:rPr>
          <w:rFonts w:ascii="Calibri" w:eastAsiaTheme="minorEastAsia" w:hAnsi="Calibri"/>
          <w:sz w:val="22"/>
          <w:szCs w:val="22"/>
          <w:lang w:val="nl-NL" w:eastAsia="nl-NL"/>
        </w:rPr>
        <w:t>deelraad</w:t>
      </w:r>
      <w:r w:rsidRPr="00127316">
        <w:rPr>
          <w:rFonts w:ascii="Calibri" w:eastAsiaTheme="minorEastAsia" w:hAnsi="Calibri"/>
          <w:sz w:val="22"/>
          <w:szCs w:val="22"/>
          <w:lang w:val="nl-NL" w:eastAsia="nl-NL"/>
        </w:rPr>
        <w:t xml:space="preserve"> de informatie op de volgende wijze: </w:t>
      </w:r>
      <w:r w:rsidR="001260AF" w:rsidRPr="00127316">
        <w:rPr>
          <w:rFonts w:ascii="Calibri" w:eastAsiaTheme="minorEastAsia" w:hAnsi="Calibri"/>
          <w:color w:val="FF0000"/>
          <w:sz w:val="22"/>
          <w:szCs w:val="22"/>
          <w:lang w:val="nl-NL" w:eastAsia="nl-NL"/>
        </w:rPr>
        <w:t>[</w:t>
      </w:r>
      <w:r w:rsidRPr="00127316">
        <w:rPr>
          <w:rFonts w:ascii="Calibri" w:eastAsiaTheme="minorEastAsia" w:hAnsi="Calibri"/>
          <w:color w:val="FF0000"/>
          <w:sz w:val="22"/>
          <w:szCs w:val="22"/>
          <w:lang w:val="nl-NL" w:eastAsia="nl-NL"/>
        </w:rPr>
        <w:t>u geeft hierbij uw eigen invulling</w:t>
      </w:r>
      <w:r w:rsidR="001260AF" w:rsidRPr="00127316">
        <w:rPr>
          <w:rFonts w:ascii="Calibri" w:eastAsiaTheme="minorEastAsia" w:hAnsi="Calibri"/>
          <w:color w:val="FF0000"/>
          <w:sz w:val="22"/>
          <w:szCs w:val="22"/>
          <w:lang w:val="nl-NL" w:eastAsia="nl-NL"/>
        </w:rPr>
        <w:t>]</w:t>
      </w:r>
      <w:r w:rsidR="001260AF" w:rsidRPr="00127316">
        <w:rPr>
          <w:rFonts w:ascii="Calibri" w:eastAsiaTheme="minorEastAsia" w:hAnsi="Calibri"/>
          <w:sz w:val="22"/>
          <w:szCs w:val="22"/>
          <w:lang w:val="nl-NL" w:eastAsia="nl-NL"/>
        </w:rPr>
        <w:t>.</w:t>
      </w:r>
    </w:p>
    <w:p w14:paraId="25EE5BC3" w14:textId="0619A803" w:rsidR="00CB5805" w:rsidRPr="00127316" w:rsidRDefault="00977DAC" w:rsidP="00D55AC9">
      <w:pPr>
        <w:tabs>
          <w:tab w:val="left" w:pos="0"/>
        </w:tabs>
        <w:ind w:left="284" w:hanging="284"/>
        <w:rPr>
          <w:rFonts w:ascii="Calibri" w:hAnsi="Calibri" w:cs="Arial"/>
          <w:b/>
          <w:sz w:val="22"/>
          <w:szCs w:val="22"/>
          <w:lang w:val="nl-NL"/>
        </w:rPr>
      </w:pPr>
      <w:r w:rsidRPr="00127316">
        <w:rPr>
          <w:rFonts w:ascii="Calibri" w:hAnsi="Calibri" w:cs="Arial"/>
          <w:sz w:val="22"/>
          <w:szCs w:val="22"/>
          <w:lang w:val="nl-NL"/>
        </w:rPr>
        <w:t xml:space="preserve">4. </w:t>
      </w:r>
      <w:r w:rsidR="00127316">
        <w:rPr>
          <w:rFonts w:ascii="Calibri" w:hAnsi="Calibri" w:cs="Arial"/>
          <w:sz w:val="22"/>
          <w:szCs w:val="22"/>
          <w:lang w:val="nl-NL"/>
        </w:rPr>
        <w:t xml:space="preserve"> </w:t>
      </w:r>
      <w:r w:rsidR="00CB5805" w:rsidRPr="00127316">
        <w:rPr>
          <w:rFonts w:ascii="Calibri" w:hAnsi="Calibri" w:cs="Arial"/>
          <w:sz w:val="22"/>
          <w:szCs w:val="22"/>
          <w:lang w:val="nl-NL"/>
        </w:rPr>
        <w:t>Indien het bevoegd gezag een voorstel voor advies of instemming voorlegt aan een gele</w:t>
      </w:r>
      <w:r w:rsidR="00BF2DE4" w:rsidRPr="00127316">
        <w:rPr>
          <w:rFonts w:ascii="Calibri" w:hAnsi="Calibri" w:cs="Arial"/>
          <w:sz w:val="22"/>
          <w:szCs w:val="22"/>
          <w:lang w:val="nl-NL"/>
        </w:rPr>
        <w:t xml:space="preserve">ding van de </w:t>
      </w:r>
      <w:r w:rsidR="00703F57" w:rsidRPr="00127316">
        <w:rPr>
          <w:rFonts w:ascii="Calibri" w:hAnsi="Calibri" w:cs="Arial"/>
          <w:sz w:val="22"/>
          <w:szCs w:val="22"/>
          <w:lang w:val="nl-NL"/>
        </w:rPr>
        <w:t>deelraad</w:t>
      </w:r>
      <w:r w:rsidR="00A556F2" w:rsidRPr="00127316">
        <w:rPr>
          <w:rFonts w:ascii="Calibri" w:hAnsi="Calibri" w:cs="Arial"/>
          <w:sz w:val="22"/>
          <w:szCs w:val="22"/>
          <w:lang w:val="nl-NL"/>
        </w:rPr>
        <w:t>, biedt het</w:t>
      </w:r>
      <w:r w:rsidR="00CB5805" w:rsidRPr="00127316">
        <w:rPr>
          <w:rFonts w:ascii="Calibri" w:hAnsi="Calibri" w:cs="Arial"/>
          <w:sz w:val="22"/>
          <w:szCs w:val="22"/>
          <w:lang w:val="nl-NL"/>
        </w:rPr>
        <w:t xml:space="preserve"> dat voorstel gelijktijdig </w:t>
      </w:r>
      <w:r w:rsidR="00A556F2" w:rsidRPr="00127316">
        <w:rPr>
          <w:rFonts w:ascii="Calibri" w:hAnsi="Calibri" w:cs="Arial"/>
          <w:sz w:val="22"/>
          <w:szCs w:val="22"/>
          <w:lang w:val="nl-NL"/>
        </w:rPr>
        <w:t xml:space="preserve">aan </w:t>
      </w:r>
      <w:r w:rsidR="00CB5805" w:rsidRPr="00127316">
        <w:rPr>
          <w:rFonts w:ascii="Calibri" w:hAnsi="Calibri" w:cs="Arial"/>
          <w:sz w:val="22"/>
          <w:szCs w:val="22"/>
          <w:lang w:val="nl-NL"/>
        </w:rPr>
        <w:t>ter kennisneming aan de andere gele</w:t>
      </w:r>
      <w:r w:rsidR="00BF2DE4" w:rsidRPr="00127316">
        <w:rPr>
          <w:rFonts w:ascii="Calibri" w:hAnsi="Calibri" w:cs="Arial"/>
          <w:sz w:val="22"/>
          <w:szCs w:val="22"/>
          <w:lang w:val="nl-NL"/>
        </w:rPr>
        <w:t xml:space="preserve">ding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127316">
        <w:rPr>
          <w:rFonts w:ascii="Calibri" w:hAnsi="Calibri" w:cs="Arial"/>
          <w:sz w:val="22"/>
          <w:szCs w:val="22"/>
          <w:lang w:val="nl-NL"/>
        </w:rPr>
        <w:br/>
      </w:r>
    </w:p>
    <w:p w14:paraId="444305E1"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19</w:t>
      </w:r>
      <w:r w:rsidRPr="00127316">
        <w:rPr>
          <w:rFonts w:ascii="Calibri" w:hAnsi="Calibri" w:cs="Arial"/>
          <w:b/>
          <w:bCs/>
          <w:sz w:val="22"/>
          <w:szCs w:val="22"/>
          <w:lang w:val="nl-NL"/>
        </w:rPr>
        <w:tab/>
        <w:t>Jaarverslag</w:t>
      </w:r>
    </w:p>
    <w:p w14:paraId="5A4571DD" w14:textId="77777777" w:rsidR="00CB5805" w:rsidRPr="00127316" w:rsidRDefault="009550F4" w:rsidP="00D55AC9">
      <w:pPr>
        <w:numPr>
          <w:ilvl w:val="0"/>
          <w:numId w:val="27"/>
        </w:numPr>
        <w:tabs>
          <w:tab w:val="clear" w:pos="1065"/>
          <w:tab w:val="left"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jaarlijks een verslag van zijn werkzaamheden in het afgelopen jaar vast en maakt dit bekend aan alle betrokkenen. </w:t>
      </w:r>
    </w:p>
    <w:p w14:paraId="352DFF0E" w14:textId="77777777" w:rsidR="00CB5805" w:rsidRPr="00127316" w:rsidRDefault="009550F4" w:rsidP="00D55AC9">
      <w:pPr>
        <w:numPr>
          <w:ilvl w:val="0"/>
          <w:numId w:val="27"/>
        </w:numPr>
        <w:tabs>
          <w:tab w:val="clear" w:pos="1065"/>
          <w:tab w:val="num"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draagt er zorg voor dat het verslag ten behoeve van belangstellenden op een algemeen toegankelijke plaats op de school ter inzage wordt gelegd.</w:t>
      </w:r>
    </w:p>
    <w:p w14:paraId="409E98C6" w14:textId="77777777" w:rsidR="00CB5805" w:rsidRPr="00127316" w:rsidRDefault="00CB5805" w:rsidP="00CB5805">
      <w:pPr>
        <w:tabs>
          <w:tab w:val="left" w:pos="90"/>
        </w:tabs>
        <w:rPr>
          <w:rFonts w:ascii="Calibri" w:hAnsi="Calibri" w:cs="Arial"/>
          <w:b/>
          <w:sz w:val="22"/>
          <w:szCs w:val="22"/>
          <w:lang w:val="nl-NL"/>
        </w:rPr>
      </w:pPr>
    </w:p>
    <w:p w14:paraId="1F57B1DC"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20</w:t>
      </w:r>
      <w:r w:rsidRPr="00127316">
        <w:rPr>
          <w:rFonts w:ascii="Calibri" w:hAnsi="Calibri" w:cs="Arial"/>
          <w:b/>
          <w:bCs/>
          <w:sz w:val="22"/>
          <w:szCs w:val="22"/>
          <w:lang w:val="nl-NL"/>
        </w:rPr>
        <w:tab/>
        <w:t>Openbaarheid en geheimhouding</w:t>
      </w:r>
    </w:p>
    <w:p w14:paraId="024EF4C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ve</w:t>
      </w:r>
      <w:r w:rsidR="009550F4" w:rsidRPr="00127316">
        <w:rPr>
          <w:rFonts w:ascii="Calibri" w:hAnsi="Calibri" w:cs="Arial"/>
          <w:sz w:val="22"/>
          <w:szCs w:val="22"/>
          <w:lang w:val="nl-NL"/>
        </w:rPr>
        <w:t xml:space="preserve">rgadering van de </w:t>
      </w:r>
      <w:r w:rsidR="00703F57" w:rsidRPr="00127316">
        <w:rPr>
          <w:rFonts w:ascii="Calibri" w:hAnsi="Calibri" w:cs="Arial"/>
          <w:sz w:val="22"/>
          <w:szCs w:val="22"/>
          <w:lang w:val="nl-NL"/>
        </w:rPr>
        <w:t>deelraad</w:t>
      </w:r>
      <w:r w:rsidR="009550F4" w:rsidRPr="00127316">
        <w:rPr>
          <w:rFonts w:ascii="Calibri" w:hAnsi="Calibri" w:cs="Arial"/>
          <w:sz w:val="22"/>
          <w:szCs w:val="22"/>
          <w:lang w:val="nl-NL"/>
        </w:rPr>
        <w:t xml:space="preserve"> is openbaar, tenzij over </w:t>
      </w:r>
      <w:r w:rsidRPr="00127316">
        <w:rPr>
          <w:rFonts w:ascii="Calibri" w:hAnsi="Calibri" w:cs="Arial"/>
          <w:sz w:val="22"/>
          <w:szCs w:val="22"/>
          <w:lang w:val="nl-NL"/>
        </w:rPr>
        <w:t>individuele personen wordt gesproken of de</w:t>
      </w:r>
      <w:r w:rsidR="009550F4" w:rsidRPr="00127316">
        <w:rPr>
          <w:rFonts w:ascii="Calibri" w:hAnsi="Calibri" w:cs="Arial"/>
          <w:sz w:val="22"/>
          <w:szCs w:val="22"/>
          <w:lang w:val="nl-NL"/>
        </w:rPr>
        <w:t xml:space="preserve"> aard van een te behandelen aangelegenheid of zaak</w:t>
      </w:r>
      <w:r w:rsidRPr="00127316">
        <w:rPr>
          <w:rFonts w:ascii="Calibri" w:hAnsi="Calibri" w:cs="Arial"/>
          <w:sz w:val="22"/>
          <w:szCs w:val="22"/>
          <w:lang w:val="nl-NL"/>
        </w:rPr>
        <w:t xml:space="preserve"> naar het oordeel van een derde van de leden zich daartegen verzet.</w:t>
      </w:r>
    </w:p>
    <w:p w14:paraId="2A1238F0"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Indien bij een vergadering of een onderdeel daarvan een persoonlijk belang van een van 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het geding</w:t>
      </w:r>
      <w:r w:rsidR="009550F4" w:rsidRPr="00127316">
        <w:rPr>
          <w:rFonts w:ascii="Calibri" w:hAnsi="Calibri" w:cs="Arial"/>
          <w:sz w:val="22"/>
          <w:szCs w:val="22"/>
          <w:lang w:val="nl-NL"/>
        </w:rPr>
        <w:t xml:space="preserve"> is,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besluiten dat het betrokken lid aan die vergadering of dat onderdeel daarvan niet de</w:t>
      </w:r>
      <w:r w:rsidR="009550F4" w:rsidRPr="00127316">
        <w:rPr>
          <w:rFonts w:ascii="Calibri" w:hAnsi="Calibri" w:cs="Arial"/>
          <w:sz w:val="22"/>
          <w:szCs w:val="22"/>
          <w:lang w:val="nl-NL"/>
        </w:rPr>
        <w:t xml:space="preserve">elneemt.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 dan tegelijkertijd dat de behandeling van de desbetreffende aangelegenheid in een besloten vergadering plaatsvindt. </w:t>
      </w:r>
    </w:p>
    <w:p w14:paraId="181F0837"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zijn verplicht tot geheimhouding van alle zaken die zij in hun hoedanigheid vernemen, ten aanzien waarvan het bevoegd gezag</w:t>
      </w:r>
      <w:r w:rsidR="009550F4" w:rsidRPr="00127316">
        <w:rPr>
          <w:rFonts w:ascii="Calibri" w:hAnsi="Calibri" w:cs="Arial"/>
          <w:sz w:val="22"/>
          <w:szCs w:val="22"/>
          <w:lang w:val="nl-NL"/>
        </w:rPr>
        <w:t xml:space="preserve"> dan wel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98AD2DC"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DC83A8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plicht tot geheimhouding vervalt niet door beëindiging van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 noch door beëindiging van de band van de betrokkene met de school.</w:t>
      </w:r>
    </w:p>
    <w:p w14:paraId="657B4482" w14:textId="77777777" w:rsidR="00CB5805" w:rsidRPr="00127316" w:rsidRDefault="00CB5805" w:rsidP="00D55AC9">
      <w:pPr>
        <w:tabs>
          <w:tab w:val="left" w:pos="90"/>
          <w:tab w:val="left" w:pos="284"/>
        </w:tabs>
        <w:ind w:left="284" w:hanging="284"/>
        <w:rPr>
          <w:rFonts w:ascii="Calibri" w:hAnsi="Calibri" w:cs="Arial"/>
          <w:sz w:val="22"/>
          <w:szCs w:val="22"/>
          <w:lang w:val="nl-NL"/>
        </w:rPr>
      </w:pPr>
    </w:p>
    <w:p w14:paraId="450010C9" w14:textId="77777777" w:rsidR="00155D1C" w:rsidRPr="00127316" w:rsidRDefault="00CB5805" w:rsidP="00BB1202">
      <w:pPr>
        <w:tabs>
          <w:tab w:val="left" w:pos="0"/>
        </w:tabs>
        <w:rPr>
          <w:rFonts w:ascii="Calibri" w:hAnsi="Calibri" w:cs="Arial"/>
          <w:sz w:val="22"/>
          <w:szCs w:val="22"/>
          <w:lang w:val="nl-NL"/>
        </w:rPr>
      </w:pPr>
      <w:r w:rsidRPr="00127316">
        <w:rPr>
          <w:rFonts w:ascii="Calibri" w:hAnsi="Calibri" w:cs="Arial"/>
          <w:b/>
          <w:bCs/>
          <w:i/>
          <w:iCs/>
          <w:sz w:val="22"/>
          <w:szCs w:val="22"/>
          <w:lang w:val="nl-NL"/>
        </w:rPr>
        <w:t>Paragraaf 5</w:t>
      </w:r>
      <w:r w:rsidRPr="00127316">
        <w:rPr>
          <w:rFonts w:ascii="Calibri" w:hAnsi="Calibri" w:cs="Arial"/>
          <w:b/>
          <w:bCs/>
          <w:i/>
          <w:iCs/>
          <w:sz w:val="22"/>
          <w:szCs w:val="22"/>
          <w:lang w:val="nl-NL"/>
        </w:rPr>
        <w:tab/>
        <w:t xml:space="preserve">Bijzondere bevoegdheden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bCs/>
          <w:sz w:val="22"/>
          <w:szCs w:val="22"/>
          <w:lang w:val="nl-NL"/>
        </w:rPr>
        <w:t>Artikel 21</w:t>
      </w:r>
      <w:r w:rsidRPr="00127316">
        <w:rPr>
          <w:rFonts w:ascii="Calibri" w:hAnsi="Calibri" w:cs="Arial"/>
          <w:b/>
          <w:bCs/>
          <w:sz w:val="22"/>
          <w:szCs w:val="22"/>
          <w:lang w:val="nl-NL"/>
        </w:rPr>
        <w:tab/>
        <w:t xml:space="preserve">Instemmingsbevoegdheid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t xml:space="preserve">Het bevoegd gezag behoeft de voorafgaande instemming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w:t>
      </w:r>
      <w:r w:rsidR="00045106" w:rsidRPr="00127316">
        <w:rPr>
          <w:rFonts w:ascii="Calibri" w:hAnsi="Calibri" w:cs="Arial"/>
          <w:sz w:val="22"/>
          <w:szCs w:val="22"/>
          <w:lang w:val="nl-NL"/>
        </w:rPr>
        <w:t xml:space="preserve">elk </w:t>
      </w:r>
      <w:r w:rsidRPr="00127316">
        <w:rPr>
          <w:rFonts w:ascii="Calibri" w:hAnsi="Calibri" w:cs="Arial"/>
          <w:sz w:val="22"/>
          <w:szCs w:val="22"/>
          <w:lang w:val="nl-NL"/>
        </w:rPr>
        <w:t>door he</w:t>
      </w:r>
      <w:r w:rsidR="00045106" w:rsidRPr="00127316">
        <w:rPr>
          <w:rFonts w:ascii="Calibri" w:hAnsi="Calibri" w:cs="Arial"/>
          <w:sz w:val="22"/>
          <w:szCs w:val="22"/>
          <w:lang w:val="nl-NL"/>
        </w:rPr>
        <w:t>t bevoegd gezag te nemen besluit</w:t>
      </w:r>
      <w:r w:rsidR="00EB2719" w:rsidRPr="00127316">
        <w:rPr>
          <w:rFonts w:ascii="Calibri" w:hAnsi="Calibri" w:cs="Arial"/>
          <w:sz w:val="22"/>
          <w:szCs w:val="22"/>
          <w:lang w:val="nl-NL"/>
        </w:rPr>
        <w:t xml:space="preserve"> - voor zover dat besluit uitsluitend betrekking heeft op het desbetreffende deel van de school -</w:t>
      </w:r>
      <w:r w:rsidRPr="00127316">
        <w:rPr>
          <w:rFonts w:ascii="Calibri" w:hAnsi="Calibri" w:cs="Arial"/>
          <w:sz w:val="22"/>
          <w:szCs w:val="22"/>
          <w:lang w:val="nl-NL"/>
        </w:rPr>
        <w:t xml:space="preserve"> met betrekking tot:</w:t>
      </w:r>
    </w:p>
    <w:p w14:paraId="2E90B58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verandering van de onderwijskundige doelstellingen van de school;</w:t>
      </w:r>
    </w:p>
    <w:p w14:paraId="0090D2F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schoolplan dan wel het leerplan of de onderwijs- en examenregeling en het zorgplan;</w:t>
      </w:r>
    </w:p>
    <w:p w14:paraId="4EF9F5D1"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schoolreglement;</w:t>
      </w:r>
    </w:p>
    <w:p w14:paraId="66583395"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het beleid met betrekking tot het verrichten van ondersteunende werkzaamheden door ouders ten behoeve van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en het onderwijs;</w:t>
      </w:r>
    </w:p>
    <w:p w14:paraId="60BFCC92"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regels op het gebied van het veiligheids-, gezondheids- en welzijnsbeleid, </w:t>
      </w:r>
      <w:r w:rsidRPr="00127316">
        <w:rPr>
          <w:rFonts w:ascii="Calibri" w:eastAsiaTheme="minorEastAsia" w:hAnsi="Calibri" w:cs="Arial"/>
          <w:sz w:val="22"/>
          <w:szCs w:val="22"/>
          <w:lang w:val="nl-NL" w:eastAsia="nl-NL"/>
        </w:rPr>
        <w:lastRenderedPageBreak/>
        <w:t>voor zover niet behorend tot de bevoegdheid van de personeelsgeleding;</w:t>
      </w:r>
    </w:p>
    <w:p w14:paraId="3917D70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 de aanvaarding van materiële bijdragen of geldelijke bijdragen anders dan </w:t>
      </w:r>
      <w:r w:rsidR="00951667" w:rsidRPr="00127316">
        <w:rPr>
          <w:rFonts w:ascii="Calibri" w:eastAsiaTheme="minorEastAsia" w:hAnsi="Calibri" w:cs="Arial"/>
          <w:sz w:val="22"/>
          <w:szCs w:val="22"/>
          <w:lang w:val="nl-NL" w:eastAsia="nl-NL"/>
        </w:rPr>
        <w:t xml:space="preserve">de ouderbijdrage als bedoeld </w:t>
      </w:r>
      <w:r w:rsidRPr="00127316">
        <w:rPr>
          <w:rFonts w:ascii="Calibri" w:eastAsiaTheme="minorEastAsia" w:hAnsi="Calibri" w:cs="Arial"/>
          <w:sz w:val="22"/>
          <w:szCs w:val="22"/>
          <w:lang w:val="nl-NL" w:eastAsia="nl-NL"/>
        </w:rPr>
        <w:t xml:space="preserve">in </w:t>
      </w:r>
      <w:r w:rsidR="00735C82" w:rsidRPr="00127316">
        <w:rPr>
          <w:rFonts w:ascii="Calibri" w:eastAsiaTheme="minorEastAsia" w:hAnsi="Calibri" w:cs="Arial"/>
          <w:sz w:val="22"/>
          <w:szCs w:val="22"/>
          <w:lang w:val="nl-NL" w:eastAsia="nl-NL"/>
        </w:rPr>
        <w:t>artikel 24</w:t>
      </w:r>
      <w:r w:rsidRPr="00127316">
        <w:rPr>
          <w:rFonts w:ascii="Calibri" w:eastAsiaTheme="minorEastAsia" w:hAnsi="Calibri" w:cs="Arial"/>
          <w:sz w:val="22"/>
          <w:szCs w:val="22"/>
          <w:lang w:val="nl-NL" w:eastAsia="nl-NL"/>
        </w:rPr>
        <w:t xml:space="preserve">, onderdeel c, van </w:t>
      </w:r>
      <w:r w:rsidR="00D90C15" w:rsidRPr="00127316">
        <w:rPr>
          <w:rFonts w:ascii="Calibri" w:eastAsiaTheme="minorEastAsia" w:hAnsi="Calibri" w:cs="Arial"/>
          <w:sz w:val="22"/>
          <w:szCs w:val="22"/>
          <w:lang w:val="nl-NL" w:eastAsia="nl-NL"/>
        </w:rPr>
        <w:t>dit reglement</w:t>
      </w:r>
      <w:r w:rsidRPr="00127316">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62A10726"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de vaststelling of wijziging van de voor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geldende klachtenregeling;</w:t>
      </w:r>
    </w:p>
    <w:p w14:paraId="569C3450"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001A4A97" w:rsidRPr="00127316">
        <w:rPr>
          <w:rFonts w:ascii="Calibri" w:eastAsiaTheme="minorEastAsia" w:hAnsi="Calibri" w:cs="Arial"/>
          <w:sz w:val="22"/>
          <w:szCs w:val="22"/>
          <w:lang w:val="nl-NL" w:eastAsia="nl-NL"/>
        </w:rPr>
        <w:t>overdracht van het desbetreffende deel van de school, respectievelijk samenvoeging van het desbetreffende deel van de school met een andere school of een deel daarvan</w:t>
      </w:r>
      <w:r w:rsidR="00335353" w:rsidRPr="00127316">
        <w:rPr>
          <w:rFonts w:ascii="Calibri" w:eastAsiaTheme="minorEastAsia" w:hAnsi="Calibri" w:cs="Arial"/>
          <w:sz w:val="22"/>
          <w:szCs w:val="22"/>
          <w:lang w:val="nl-NL" w:eastAsia="nl-NL"/>
        </w:rPr>
        <w:t>, dan wel vaststelling of wijziging van het beleid ter zake</w:t>
      </w:r>
      <w:r w:rsidRPr="00127316">
        <w:rPr>
          <w:rFonts w:ascii="Calibri" w:eastAsiaTheme="minorEastAsia" w:hAnsi="Calibri" w:cs="Arial"/>
          <w:sz w:val="22"/>
          <w:szCs w:val="22"/>
          <w:lang w:val="nl-NL" w:eastAsia="nl-NL"/>
        </w:rPr>
        <w:t>;</w:t>
      </w:r>
      <w:r w:rsidR="00735C82" w:rsidRPr="00127316">
        <w:rPr>
          <w:rFonts w:ascii="Calibri" w:eastAsiaTheme="minorEastAsia" w:hAnsi="Calibri" w:cs="Arial"/>
          <w:sz w:val="22"/>
          <w:szCs w:val="22"/>
          <w:lang w:val="nl-NL" w:eastAsia="nl-NL"/>
        </w:rPr>
        <w:t xml:space="preserve"> en</w:t>
      </w:r>
    </w:p>
    <w:p w14:paraId="418FD667" w14:textId="40523FC0"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910E9E"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910E9E" w:rsidRPr="00127316">
        <w:rPr>
          <w:rFonts w:ascii="Calibri" w:eastAsiaTheme="minorEastAsia" w:hAnsi="Calibri" w:cs="Arial"/>
          <w:sz w:val="22"/>
          <w:szCs w:val="22"/>
          <w:lang w:val="nl-NL" w:eastAsia="nl-NL"/>
        </w:rPr>
        <w:t xml:space="preserve">vaststelling of wijziging van de data, bedoeld in artikel </w:t>
      </w:r>
      <w:r w:rsidR="00395B76" w:rsidRPr="00395B76">
        <w:rPr>
          <w:rFonts w:ascii="Calibri" w:hAnsi="Calibri" w:cs="Calibri"/>
          <w:color w:val="000000"/>
          <w:sz w:val="22"/>
          <w:szCs w:val="22"/>
        </w:rPr>
        <w:t>2.42 lid 3 Uitvoeringsbesluit WVO 2020</w:t>
      </w:r>
      <w:r w:rsidR="00395B76" w:rsidRPr="00395B76">
        <w:rPr>
          <w:rFonts w:ascii="Calibri" w:hAnsi="Calibri" w:cs="Calibri"/>
          <w:color w:val="000000"/>
          <w:sz w:val="22"/>
          <w:szCs w:val="22"/>
        </w:rPr>
        <w:t>.</w:t>
      </w:r>
    </w:p>
    <w:p w14:paraId="4620F221" w14:textId="77777777" w:rsidR="00CB5805" w:rsidRPr="00127316" w:rsidRDefault="00CB5805" w:rsidP="00155D1C">
      <w:pPr>
        <w:tabs>
          <w:tab w:val="left" w:pos="90"/>
        </w:tabs>
        <w:rPr>
          <w:rFonts w:ascii="Calibri" w:hAnsi="Calibri" w:cs="Arial"/>
          <w:b/>
          <w:bCs/>
          <w:sz w:val="22"/>
          <w:szCs w:val="22"/>
          <w:lang w:val="nl-NL"/>
        </w:rPr>
      </w:pPr>
    </w:p>
    <w:p w14:paraId="78F5A51D"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22</w:t>
      </w:r>
      <w:r w:rsidRPr="00127316">
        <w:rPr>
          <w:rFonts w:ascii="Calibri" w:hAnsi="Calibri" w:cs="Arial"/>
          <w:b/>
          <w:bCs/>
          <w:sz w:val="22"/>
          <w:szCs w:val="22"/>
          <w:lang w:val="nl-NL"/>
        </w:rPr>
        <w:tab/>
        <w:t xml:space="preserve">Adviesbevoegdheid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r>
      <w:r w:rsidR="009747DA" w:rsidRPr="00127316">
        <w:rPr>
          <w:rFonts w:ascii="Calibri" w:hAnsi="Calibri" w:cs="Arial"/>
          <w:sz w:val="22"/>
          <w:szCs w:val="22"/>
          <w:lang w:val="nl-NL"/>
        </w:rPr>
        <w:t>Het bevoegd gezag stelt d</w:t>
      </w:r>
      <w:r w:rsidRPr="00127316">
        <w:rPr>
          <w:rFonts w:ascii="Calibri" w:hAnsi="Calibri" w:cs="Arial"/>
          <w:sz w:val="22"/>
          <w:szCs w:val="22"/>
          <w:lang w:val="nl-NL"/>
        </w:rPr>
        <w:t xml:space="preserve">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009747DA" w:rsidRPr="00127316">
        <w:rPr>
          <w:rFonts w:ascii="Calibri" w:hAnsi="Calibri" w:cs="Arial"/>
          <w:sz w:val="22"/>
          <w:szCs w:val="22"/>
          <w:lang w:val="nl-NL"/>
        </w:rPr>
        <w:t>vooraf in de gelegenheid</w:t>
      </w:r>
      <w:r w:rsidRPr="00127316">
        <w:rPr>
          <w:rFonts w:ascii="Calibri" w:hAnsi="Calibri" w:cs="Arial"/>
          <w:sz w:val="22"/>
          <w:szCs w:val="22"/>
          <w:lang w:val="nl-NL"/>
        </w:rPr>
        <w:t xml:space="preserve"> advies uit te brengen over </w:t>
      </w:r>
      <w:r w:rsidR="00045106" w:rsidRPr="00127316">
        <w:rPr>
          <w:rFonts w:ascii="Calibri" w:hAnsi="Calibri" w:cs="Arial"/>
          <w:sz w:val="22"/>
          <w:szCs w:val="22"/>
          <w:lang w:val="nl-NL"/>
        </w:rPr>
        <w:t>elk door het bevoegd gezag te nemen besluit</w:t>
      </w:r>
      <w:r w:rsidRPr="00127316">
        <w:rPr>
          <w:rFonts w:ascii="Calibri" w:hAnsi="Calibri" w:cs="Arial"/>
          <w:sz w:val="22"/>
          <w:szCs w:val="22"/>
          <w:lang w:val="nl-NL"/>
        </w:rPr>
        <w:t xml:space="preserve">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02CC5488" w14:textId="77777777" w:rsidR="003D7611" w:rsidRPr="00127316" w:rsidRDefault="00D90C15"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003D7611" w:rsidRPr="00127316">
        <w:rPr>
          <w:rFonts w:ascii="Calibri" w:eastAsiaTheme="minorEastAsia" w:hAnsi="Calibri" w:cs="Arial"/>
          <w:sz w:val="22"/>
          <w:szCs w:val="22"/>
          <w:lang w:val="nl-NL" w:eastAsia="nl-NL"/>
        </w:rPr>
        <w:t>vaststelling of wijziging van het lesroo</w:t>
      </w:r>
      <w:r w:rsidR="00E159E4" w:rsidRPr="00127316">
        <w:rPr>
          <w:rFonts w:ascii="Calibri" w:eastAsiaTheme="minorEastAsia" w:hAnsi="Calibri" w:cs="Arial"/>
          <w:sz w:val="22"/>
          <w:szCs w:val="22"/>
          <w:lang w:val="nl-NL" w:eastAsia="nl-NL"/>
        </w:rPr>
        <w:t>ster</w:t>
      </w:r>
      <w:r w:rsidR="003D7611" w:rsidRPr="00127316">
        <w:rPr>
          <w:rFonts w:ascii="Calibri" w:eastAsiaTheme="minorEastAsia" w:hAnsi="Calibri" w:cs="Arial"/>
          <w:sz w:val="22"/>
          <w:szCs w:val="22"/>
          <w:lang w:val="nl-NL" w:eastAsia="nl-NL"/>
        </w:rPr>
        <w:t>;</w:t>
      </w:r>
    </w:p>
    <w:p w14:paraId="73D396C8"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 xml:space="preserve">de school uit de openbare kas zijn toegekend of van anderen zijn ontvangen, met uitzondering van de middelen, bedoeld in </w:t>
      </w:r>
      <w:r w:rsidR="00FB790F" w:rsidRPr="00127316">
        <w:rPr>
          <w:rFonts w:ascii="Calibri" w:eastAsiaTheme="minorEastAsia" w:hAnsi="Calibri" w:cs="Arial"/>
          <w:sz w:val="22"/>
          <w:szCs w:val="22"/>
          <w:lang w:val="nl-NL" w:eastAsia="nl-NL"/>
        </w:rPr>
        <w:t>artikel 24</w:t>
      </w:r>
      <w:r w:rsidR="00E159E4" w:rsidRPr="00127316">
        <w:rPr>
          <w:rFonts w:ascii="Calibri" w:eastAsiaTheme="minorEastAsia" w:hAnsi="Calibri" w:cs="Arial"/>
          <w:sz w:val="22"/>
          <w:szCs w:val="22"/>
          <w:lang w:val="nl-NL" w:eastAsia="nl-NL"/>
        </w:rPr>
        <w:t xml:space="preserve">, </w:t>
      </w:r>
      <w:r w:rsidR="004A0A2E" w:rsidRPr="00127316">
        <w:rPr>
          <w:rFonts w:ascii="Calibri" w:eastAsiaTheme="minorEastAsia" w:hAnsi="Calibri" w:cs="Arial"/>
          <w:sz w:val="22"/>
          <w:szCs w:val="22"/>
          <w:lang w:val="nl-NL" w:eastAsia="nl-NL"/>
        </w:rPr>
        <w:t>tweede lid onder</w:t>
      </w:r>
      <w:r w:rsidR="00E159E4" w:rsidRPr="00127316">
        <w:rPr>
          <w:rFonts w:ascii="Calibri" w:eastAsiaTheme="minorEastAsia" w:hAnsi="Calibri" w:cs="Arial"/>
          <w:sz w:val="22"/>
          <w:szCs w:val="22"/>
          <w:lang w:val="nl-NL" w:eastAsia="nl-NL"/>
        </w:rPr>
        <w:t xml:space="preserve"> c</w:t>
      </w:r>
      <w:r w:rsidR="00D90C15" w:rsidRPr="00127316">
        <w:rPr>
          <w:rFonts w:ascii="Calibri" w:eastAsiaTheme="minorEastAsia" w:hAnsi="Calibri" w:cs="Arial"/>
          <w:sz w:val="22"/>
          <w:szCs w:val="22"/>
          <w:lang w:val="nl-NL" w:eastAsia="nl-NL"/>
        </w:rPr>
        <w:t xml:space="preserve"> van </w:t>
      </w:r>
      <w:r w:rsidR="00E3544A" w:rsidRPr="00127316">
        <w:rPr>
          <w:rFonts w:ascii="Calibri" w:eastAsiaTheme="minorEastAsia" w:hAnsi="Calibri" w:cs="Arial"/>
          <w:sz w:val="22"/>
          <w:szCs w:val="22"/>
          <w:lang w:val="nl-NL" w:eastAsia="nl-NL"/>
        </w:rPr>
        <w:t>dit reglement</w:t>
      </w:r>
      <w:r w:rsidR="00D90C15" w:rsidRPr="00127316">
        <w:rPr>
          <w:rFonts w:ascii="Calibri" w:eastAsiaTheme="minorEastAsia" w:hAnsi="Calibri" w:cs="Arial"/>
          <w:sz w:val="22"/>
          <w:szCs w:val="22"/>
          <w:lang w:val="nl-NL" w:eastAsia="nl-NL"/>
        </w:rPr>
        <w:t>;</w:t>
      </w:r>
    </w:p>
    <w:p w14:paraId="174C6B6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c</w:t>
      </w:r>
      <w:r w:rsidR="00D90C15" w:rsidRPr="00127316">
        <w:rPr>
          <w:rFonts w:ascii="Calibri" w:eastAsiaTheme="minorEastAsia" w:hAnsi="Calibri" w:cs="Arial"/>
          <w:sz w:val="22"/>
          <w:szCs w:val="22"/>
          <w:lang w:val="nl-NL" w:eastAsia="nl-NL"/>
        </w:rPr>
        <w:t>.</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 beëin</w:t>
      </w:r>
      <w:r w:rsidR="00910E9E" w:rsidRPr="00127316">
        <w:rPr>
          <w:rFonts w:ascii="Calibri" w:eastAsiaTheme="minorEastAsia" w:hAnsi="Calibri" w:cs="Arial"/>
          <w:sz w:val="22"/>
          <w:szCs w:val="22"/>
          <w:lang w:val="nl-NL" w:eastAsia="nl-NL"/>
        </w:rPr>
        <w:t>diging, belangrijke inkrimping</w:t>
      </w:r>
      <w:r w:rsidR="00D90C15" w:rsidRPr="00127316">
        <w:rPr>
          <w:rFonts w:ascii="Calibri" w:eastAsiaTheme="minorEastAsia" w:hAnsi="Calibri" w:cs="Arial"/>
          <w:sz w:val="22"/>
          <w:szCs w:val="22"/>
          <w:lang w:val="nl-NL" w:eastAsia="nl-NL"/>
        </w:rPr>
        <w:t xml:space="preserve"> of uitbreiding van de werkzaamheden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van een belangrijk onderdeel daarvan, dan wel vaststelling of wijziging van het beleid ter zake;</w:t>
      </w:r>
    </w:p>
    <w:p w14:paraId="69C0F275"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d</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2A225A82"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e</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2F6E53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organisatie van de school;</w:t>
      </w:r>
    </w:p>
    <w:p w14:paraId="54C3A34D"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g</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een regeling op het gebied van aanstellings- of ontslagbeleid voor zover die vaststelling of wijziging verband houdt met de grondslag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de wijziging daarvan;</w:t>
      </w:r>
    </w:p>
    <w:p w14:paraId="705CAFA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h</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aanstelling of ontslag van de schoolleiding;</w:t>
      </w:r>
    </w:p>
    <w:p w14:paraId="2ECB2249"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41EF202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j</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en verwijdering van leerlingen;</w:t>
      </w:r>
    </w:p>
    <w:p w14:paraId="0DB1B657"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k</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75ACDB3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l</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regeling van de vakantie;</w:t>
      </w:r>
    </w:p>
    <w:p w14:paraId="0363460C"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m</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oprichten van een centrale dienst;</w:t>
      </w:r>
    </w:p>
    <w:p w14:paraId="1282E52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n</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nieuwbouw of belangrijke verbouwing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w:t>
      </w:r>
    </w:p>
    <w:p w14:paraId="429D8B6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o</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het onderhoud van</w:t>
      </w:r>
      <w:r w:rsidR="008A20F8" w:rsidRPr="00127316">
        <w:rPr>
          <w:rFonts w:ascii="Calibri" w:eastAsiaTheme="minorEastAsia" w:hAnsi="Calibri" w:cs="Arial"/>
          <w:sz w:val="22"/>
          <w:szCs w:val="22"/>
          <w:lang w:val="nl-NL" w:eastAsia="nl-NL"/>
        </w:rPr>
        <w:t xml:space="preserve"> het de</w:t>
      </w:r>
      <w:r w:rsidR="00024193" w:rsidRPr="00127316">
        <w:rPr>
          <w:rFonts w:ascii="Calibri" w:eastAsiaTheme="minorEastAsia" w:hAnsi="Calibri" w:cs="Arial"/>
          <w:sz w:val="22"/>
          <w:szCs w:val="22"/>
          <w:lang w:val="nl-NL" w:eastAsia="nl-NL"/>
        </w:rPr>
        <w:t>sbetreffende deel van de school; en</w:t>
      </w:r>
    </w:p>
    <w:p w14:paraId="1FC7FD9C" w14:textId="20FE9338" w:rsidR="0016265A" w:rsidRPr="00127316" w:rsidRDefault="00024193" w:rsidP="00D55AC9">
      <w:pPr>
        <w:tabs>
          <w:tab w:val="left" w:pos="90"/>
        </w:tabs>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Pr="00127316">
        <w:rPr>
          <w:rFonts w:ascii="Calibri" w:eastAsiaTheme="minorEastAsia" w:hAnsi="Calibri" w:cs="Arial"/>
          <w:sz w:val="22"/>
          <w:szCs w:val="22"/>
          <w:lang w:val="nl-NL" w:eastAsia="nl-NL"/>
        </w:rPr>
        <w:tab/>
        <w:t>vaststelling of wijziging van het schoolondersteuningsprofiel, bedoeld in artikel 1</w:t>
      </w:r>
      <w:r w:rsidR="00D91E57">
        <w:rPr>
          <w:rFonts w:ascii="Calibri" w:eastAsiaTheme="minorEastAsia" w:hAnsi="Calibri" w:cs="Arial"/>
          <w:sz w:val="22"/>
          <w:szCs w:val="22"/>
          <w:lang w:val="nl-NL" w:eastAsia="nl-NL"/>
        </w:rPr>
        <w:t>.1</w:t>
      </w:r>
      <w:r w:rsidRPr="00127316">
        <w:rPr>
          <w:rFonts w:ascii="Calibri" w:eastAsiaTheme="minorEastAsia" w:hAnsi="Calibri" w:cs="Arial"/>
          <w:sz w:val="22"/>
          <w:szCs w:val="22"/>
          <w:lang w:val="nl-NL" w:eastAsia="nl-NL"/>
        </w:rPr>
        <w:t xml:space="preserve"> van de </w:t>
      </w:r>
      <w:r w:rsidR="00C874CD" w:rsidRPr="00127316">
        <w:rPr>
          <w:rFonts w:ascii="Calibri" w:eastAsiaTheme="minorEastAsia" w:hAnsi="Calibri" w:cs="Arial"/>
          <w:sz w:val="22"/>
          <w:szCs w:val="22"/>
          <w:lang w:val="nl-NL" w:eastAsia="nl-NL"/>
        </w:rPr>
        <w:t>Wet op het voortgezet onderwijs</w:t>
      </w:r>
      <w:r w:rsidR="00D91E57">
        <w:rPr>
          <w:rFonts w:ascii="Calibri" w:eastAsiaTheme="minorEastAsia" w:hAnsi="Calibri" w:cs="Arial"/>
          <w:sz w:val="22"/>
          <w:szCs w:val="22"/>
          <w:lang w:val="nl-NL" w:eastAsia="nl-NL"/>
        </w:rPr>
        <w:t xml:space="preserve"> 2020</w:t>
      </w:r>
      <w:r w:rsidR="00C874CD" w:rsidRPr="00127316">
        <w:rPr>
          <w:rFonts w:ascii="Calibri" w:eastAsiaTheme="minorEastAsia" w:hAnsi="Calibri" w:cs="Arial"/>
          <w:sz w:val="22"/>
          <w:szCs w:val="22"/>
          <w:lang w:val="nl-NL" w:eastAsia="nl-NL"/>
        </w:rPr>
        <w:t>, voor zover dat geen betrekking heeft op een ander deel van de school.</w:t>
      </w:r>
    </w:p>
    <w:p w14:paraId="1A18FA11" w14:textId="77777777" w:rsidR="009F522F" w:rsidRPr="00127316" w:rsidRDefault="009F522F" w:rsidP="00D55AC9">
      <w:pPr>
        <w:tabs>
          <w:tab w:val="left" w:pos="90"/>
        </w:tabs>
        <w:ind w:left="284" w:hanging="284"/>
        <w:rPr>
          <w:rFonts w:ascii="Calibri" w:hAnsi="Calibri" w:cs="Arial"/>
          <w:b/>
          <w:sz w:val="22"/>
          <w:szCs w:val="22"/>
          <w:lang w:val="nl-NL"/>
        </w:rPr>
      </w:pPr>
    </w:p>
    <w:p w14:paraId="20159C51" w14:textId="268A5668" w:rsidR="00D5432F" w:rsidRDefault="00D5432F">
      <w:pPr>
        <w:rPr>
          <w:rFonts w:ascii="Calibri" w:hAnsi="Calibri" w:cs="Arial"/>
          <w:b/>
          <w:sz w:val="22"/>
          <w:szCs w:val="22"/>
          <w:lang w:val="nl-NL"/>
        </w:rPr>
      </w:pPr>
    </w:p>
    <w:p w14:paraId="5658FAF9" w14:textId="17E3FAB4"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23</w:t>
      </w:r>
      <w:r w:rsidRPr="00127316">
        <w:rPr>
          <w:rFonts w:ascii="Calibri" w:hAnsi="Calibri" w:cs="Arial"/>
          <w:b/>
          <w:sz w:val="22"/>
          <w:szCs w:val="22"/>
          <w:lang w:val="nl-NL"/>
        </w:rPr>
        <w:tab/>
        <w:t>Instemmingsbevoegdheid personeelsgeleding</w:t>
      </w:r>
    </w:p>
    <w:p w14:paraId="2EA1103A" w14:textId="77777777" w:rsidR="00CB5805" w:rsidRPr="00127316" w:rsidRDefault="00CB5805" w:rsidP="00B75519">
      <w:pPr>
        <w:tabs>
          <w:tab w:val="left" w:pos="0"/>
        </w:tabs>
        <w:rPr>
          <w:rFonts w:ascii="Calibri" w:hAnsi="Calibri" w:cs="Arial"/>
          <w:sz w:val="22"/>
          <w:szCs w:val="22"/>
          <w:lang w:val="nl-NL"/>
        </w:rPr>
      </w:pPr>
      <w:r w:rsidRPr="00127316">
        <w:rPr>
          <w:rFonts w:ascii="Calibri" w:hAnsi="Calibri" w:cs="Arial"/>
          <w:sz w:val="22"/>
          <w:szCs w:val="22"/>
          <w:lang w:val="nl-NL"/>
        </w:rPr>
        <w:t xml:space="preserve">Het bevoegd gezag behoeft de voorafgaande instemming van dat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door het personeel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73F85EE1"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127316">
        <w:rPr>
          <w:rFonts w:ascii="Calibri" w:eastAsiaTheme="minorEastAsia" w:hAnsi="Calibri" w:cs="Arial"/>
          <w:sz w:val="22"/>
          <w:szCs w:val="22"/>
          <w:lang w:val="nl-NL" w:eastAsia="nl-NL"/>
        </w:rPr>
        <w:t>artikel 22, onder c, d, e</w:t>
      </w:r>
      <w:r w:rsidRPr="00127316">
        <w:rPr>
          <w:rFonts w:ascii="Calibri" w:eastAsiaTheme="minorEastAsia" w:hAnsi="Calibri" w:cs="Arial"/>
          <w:sz w:val="22"/>
          <w:szCs w:val="22"/>
          <w:lang w:val="nl-NL" w:eastAsia="nl-NL"/>
        </w:rPr>
        <w:t xml:space="preserve"> en </w:t>
      </w:r>
      <w:r w:rsidR="003D7611" w:rsidRPr="00127316">
        <w:rPr>
          <w:rFonts w:ascii="Calibri" w:eastAsiaTheme="minorEastAsia" w:hAnsi="Calibri" w:cs="Arial"/>
          <w:sz w:val="22"/>
          <w:szCs w:val="22"/>
          <w:lang w:val="nl-NL" w:eastAsia="nl-NL"/>
        </w:rPr>
        <w:t>m</w:t>
      </w:r>
      <w:r w:rsidR="00735C82" w:rsidRPr="00127316">
        <w:rPr>
          <w:rFonts w:ascii="Calibri" w:eastAsiaTheme="minorEastAsia" w:hAnsi="Calibri" w:cs="Arial"/>
          <w:sz w:val="22"/>
          <w:szCs w:val="22"/>
          <w:lang w:val="nl-NL" w:eastAsia="nl-NL"/>
        </w:rPr>
        <w:t xml:space="preserve"> van dit reglement</w:t>
      </w:r>
      <w:r w:rsidR="00951667" w:rsidRPr="00127316">
        <w:rPr>
          <w:rStyle w:val="Voetnootmarkering"/>
          <w:rFonts w:ascii="Calibri" w:eastAsiaTheme="minorEastAsia" w:hAnsi="Calibri" w:cs="Arial"/>
          <w:sz w:val="22"/>
          <w:szCs w:val="22"/>
          <w:lang w:val="nl-NL" w:eastAsia="nl-NL"/>
        </w:rPr>
        <w:footnoteReference w:id="2"/>
      </w:r>
      <w:r w:rsidRPr="00127316">
        <w:rPr>
          <w:rFonts w:ascii="Calibri" w:eastAsiaTheme="minorEastAsia" w:hAnsi="Calibri" w:cs="Arial"/>
          <w:sz w:val="22"/>
          <w:szCs w:val="22"/>
          <w:lang w:val="nl-NL" w:eastAsia="nl-NL"/>
        </w:rPr>
        <w:t>;</w:t>
      </w:r>
    </w:p>
    <w:p w14:paraId="1A5CC77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samenstelling van de formatie;</w:t>
      </w:r>
    </w:p>
    <w:p w14:paraId="745CDF18"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regels met betrekking tot de nascholing van het personeel;</w:t>
      </w:r>
    </w:p>
    <w:p w14:paraId="29E784C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31DD468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verlofregeling van het personeel;</w:t>
      </w:r>
    </w:p>
    <w:p w14:paraId="10E724B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arbeids- en rusttijdenregeling van het personeel;</w:t>
      </w:r>
    </w:p>
    <w:p w14:paraId="0E77AC5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201B39C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F838B2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 i.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047D986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j.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het overdragen van de bekostiging;</w:t>
      </w:r>
    </w:p>
    <w:p w14:paraId="614B92D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k.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951667" w:rsidRPr="00127316">
        <w:rPr>
          <w:rFonts w:ascii="Calibri" w:eastAsiaTheme="minorEastAsia" w:hAnsi="Calibri" w:cs="Arial"/>
          <w:sz w:val="22"/>
          <w:szCs w:val="22"/>
          <w:lang w:val="nl-NL" w:eastAsia="nl-NL"/>
        </w:rPr>
        <w:t>re-integratiebeleid</w:t>
      </w:r>
      <w:r w:rsidRPr="00127316">
        <w:rPr>
          <w:rFonts w:ascii="Calibri" w:eastAsiaTheme="minorEastAsia" w:hAnsi="Calibri" w:cs="Arial"/>
          <w:sz w:val="22"/>
          <w:szCs w:val="22"/>
          <w:lang w:val="nl-NL" w:eastAsia="nl-NL"/>
        </w:rPr>
        <w:t>;</w:t>
      </w:r>
    </w:p>
    <w:p w14:paraId="2B4CEE2A"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l.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op het gebied van het bedrijfsmaatschappelijk werk;</w:t>
      </w:r>
    </w:p>
    <w:p w14:paraId="4159939B"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m.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24806CB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n.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6DD66B6F"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o.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de grondslag van </w:t>
      </w:r>
      <w:r w:rsidR="007C66E0"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de wijziging daarvan;</w:t>
      </w:r>
    </w:p>
    <w:p w14:paraId="55E476D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w:t>
      </w:r>
      <w:r w:rsidR="00703F57" w:rsidRPr="00127316">
        <w:rPr>
          <w:rFonts w:ascii="Calibri" w:eastAsiaTheme="minorEastAsia" w:hAnsi="Calibri" w:cs="Arial"/>
          <w:sz w:val="22"/>
          <w:szCs w:val="22"/>
          <w:lang w:val="nl-NL" w:eastAsia="nl-NL"/>
        </w:rPr>
        <w:t xml:space="preserve">deelraad </w:t>
      </w:r>
      <w:r w:rsidRPr="00127316">
        <w:rPr>
          <w:rFonts w:ascii="Calibri" w:eastAsiaTheme="minorEastAsia" w:hAnsi="Calibri" w:cs="Arial"/>
          <w:sz w:val="22"/>
          <w:szCs w:val="22"/>
          <w:lang w:val="nl-NL" w:eastAsia="nl-NL"/>
        </w:rPr>
        <w:t>tot stand wordt gebracht;</w:t>
      </w:r>
    </w:p>
    <w:p w14:paraId="38AEDC36" w14:textId="5437B7C0" w:rsidR="00FE28F7"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q.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de </w:t>
      </w:r>
      <w:r w:rsidR="00FB790F" w:rsidRPr="00127316">
        <w:rPr>
          <w:rFonts w:ascii="Calibri" w:eastAsiaTheme="minorEastAsia" w:hAnsi="Calibri" w:cs="Arial"/>
          <w:sz w:val="22"/>
          <w:szCs w:val="22"/>
          <w:lang w:val="nl-NL" w:eastAsia="nl-NL"/>
        </w:rPr>
        <w:t>faciliteiten</w:t>
      </w:r>
      <w:r w:rsidRPr="00127316">
        <w:rPr>
          <w:rFonts w:ascii="Calibri" w:eastAsiaTheme="minorEastAsia" w:hAnsi="Calibri" w:cs="Arial"/>
          <w:sz w:val="22"/>
          <w:szCs w:val="22"/>
          <w:lang w:val="nl-NL" w:eastAsia="nl-NL"/>
        </w:rPr>
        <w:t>regeling</w:t>
      </w:r>
      <w:r w:rsidR="001938BE" w:rsidRPr="00127316">
        <w:rPr>
          <w:rFonts w:ascii="Calibri" w:eastAsiaTheme="minorEastAsia" w:hAnsi="Calibri" w:cs="Arial"/>
          <w:sz w:val="22"/>
          <w:szCs w:val="22"/>
          <w:lang w:val="nl-NL" w:eastAsia="nl-NL"/>
        </w:rPr>
        <w:t xml:space="preserve"> als</w:t>
      </w:r>
      <w:r w:rsidRPr="00127316">
        <w:rPr>
          <w:rFonts w:ascii="Calibri" w:eastAsiaTheme="minorEastAsia" w:hAnsi="Calibri" w:cs="Arial"/>
          <w:sz w:val="22"/>
          <w:szCs w:val="22"/>
          <w:lang w:val="nl-NL" w:eastAsia="nl-NL"/>
        </w:rPr>
        <w:t xml:space="preserve"> bedoeld in artikel 28</w:t>
      </w:r>
      <w:r w:rsidR="00FB790F" w:rsidRPr="00127316">
        <w:rPr>
          <w:rFonts w:ascii="Calibri" w:eastAsiaTheme="minorEastAsia" w:hAnsi="Calibri" w:cs="Arial"/>
          <w:sz w:val="22"/>
          <w:szCs w:val="22"/>
          <w:lang w:val="nl-NL" w:eastAsia="nl-NL"/>
        </w:rPr>
        <w:t xml:space="preserve"> van de wet</w:t>
      </w:r>
      <w:r w:rsidRPr="00127316">
        <w:rPr>
          <w:rFonts w:ascii="Calibri" w:eastAsiaTheme="minorEastAsia" w:hAnsi="Calibri" w:cs="Arial"/>
          <w:sz w:val="22"/>
          <w:szCs w:val="22"/>
          <w:lang w:val="nl-NL" w:eastAsia="nl-NL"/>
        </w:rPr>
        <w:t>, voor zover die betrekking heeft op personeel</w:t>
      </w:r>
      <w:r w:rsidR="008B339B">
        <w:rPr>
          <w:rFonts w:ascii="Calibri" w:eastAsiaTheme="minorEastAsia" w:hAnsi="Calibri" w:cs="Arial"/>
          <w:sz w:val="22"/>
          <w:szCs w:val="22"/>
          <w:lang w:val="nl-NL" w:eastAsia="nl-NL"/>
        </w:rPr>
        <w:t>;</w:t>
      </w:r>
    </w:p>
    <w:p w14:paraId="54B0ED17" w14:textId="2D1BEF6F" w:rsidR="008B339B" w:rsidRDefault="00FE28F7" w:rsidP="008B339B">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r.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wijze waarop invulling wordt gegeven aan de dagen, bedoeld in artikel 21</w:t>
      </w:r>
      <w:r w:rsidR="008B339B">
        <w:rPr>
          <w:rFonts w:ascii="Calibri" w:eastAsiaTheme="minorEastAsia" w:hAnsi="Calibri" w:cs="Arial"/>
          <w:sz w:val="22"/>
          <w:szCs w:val="22"/>
          <w:lang w:val="nl-NL" w:eastAsia="nl-NL"/>
        </w:rPr>
        <w:t>, onderdeel i van dit reglement; en</w:t>
      </w:r>
    </w:p>
    <w:p w14:paraId="0B727385" w14:textId="77777777" w:rsidR="0093041F" w:rsidRPr="00127316" w:rsidRDefault="0093041F" w:rsidP="0093041F">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t>de keuze van de preventiemedewerker en diens rol in de organisatie</w:t>
      </w:r>
      <w:r>
        <w:rPr>
          <w:rStyle w:val="Voetnootmarkering"/>
          <w:rFonts w:ascii="Calibri" w:eastAsiaTheme="minorEastAsia" w:hAnsi="Calibri"/>
          <w:sz w:val="22"/>
          <w:szCs w:val="22"/>
          <w:lang w:val="nl-NL" w:eastAsia="nl-NL"/>
        </w:rPr>
        <w:footnoteReference w:id="3"/>
      </w:r>
      <w:r>
        <w:rPr>
          <w:rFonts w:ascii="Calibri" w:eastAsiaTheme="minorEastAsia" w:hAnsi="Calibri" w:cs="Arial"/>
          <w:sz w:val="22"/>
          <w:szCs w:val="22"/>
          <w:lang w:val="nl-NL" w:eastAsia="nl-NL"/>
        </w:rPr>
        <w:t>.</w:t>
      </w:r>
    </w:p>
    <w:p w14:paraId="47796E3E" w14:textId="77777777" w:rsidR="00CB5805" w:rsidRPr="00127316" w:rsidRDefault="00CB5805" w:rsidP="00E3544A">
      <w:pPr>
        <w:tabs>
          <w:tab w:val="left" w:pos="90"/>
        </w:tabs>
        <w:rPr>
          <w:rFonts w:ascii="Calibri" w:hAnsi="Calibri" w:cs="Arial"/>
          <w:b/>
          <w:sz w:val="22"/>
          <w:szCs w:val="22"/>
          <w:lang w:val="nl-NL"/>
        </w:rPr>
      </w:pPr>
    </w:p>
    <w:p w14:paraId="18871126" w14:textId="77777777" w:rsidR="00CB5805" w:rsidRPr="00127316" w:rsidRDefault="00CB5805" w:rsidP="00150BDF">
      <w:pPr>
        <w:tabs>
          <w:tab w:val="left" w:pos="90"/>
        </w:tabs>
        <w:rPr>
          <w:rFonts w:ascii="Calibri" w:hAnsi="Calibri" w:cs="Arial"/>
          <w:sz w:val="22"/>
          <w:szCs w:val="22"/>
          <w:lang w:val="nl-NL"/>
        </w:rPr>
      </w:pPr>
      <w:r w:rsidRPr="00127316">
        <w:rPr>
          <w:rFonts w:ascii="Calibri" w:hAnsi="Calibri" w:cs="Arial"/>
          <w:b/>
          <w:sz w:val="22"/>
          <w:szCs w:val="22"/>
          <w:lang w:val="nl-NL"/>
        </w:rPr>
        <w:t>Artikel 24</w:t>
      </w:r>
      <w:r w:rsidRPr="00127316">
        <w:rPr>
          <w:rFonts w:ascii="Calibri" w:hAnsi="Calibri" w:cs="Arial"/>
          <w:b/>
          <w:sz w:val="22"/>
          <w:szCs w:val="22"/>
          <w:lang w:val="nl-NL"/>
        </w:rPr>
        <w:tab/>
        <w:t>Instemmingsbevoegdheid ouder</w:t>
      </w:r>
      <w:r w:rsidR="00FE28F7" w:rsidRPr="00127316">
        <w:rPr>
          <w:rFonts w:ascii="Calibri" w:hAnsi="Calibri" w:cs="Arial"/>
          <w:b/>
          <w:sz w:val="22"/>
          <w:szCs w:val="22"/>
          <w:lang w:val="nl-NL"/>
        </w:rPr>
        <w:t xml:space="preserve">- en </w:t>
      </w:r>
      <w:proofErr w:type="spellStart"/>
      <w:r w:rsidR="00FE28F7" w:rsidRPr="00127316">
        <w:rPr>
          <w:rFonts w:ascii="Calibri" w:hAnsi="Calibri" w:cs="Arial"/>
          <w:b/>
          <w:sz w:val="22"/>
          <w:szCs w:val="22"/>
          <w:lang w:val="nl-NL"/>
        </w:rPr>
        <w:t>leerling</w:t>
      </w:r>
      <w:r w:rsidRPr="00127316">
        <w:rPr>
          <w:rFonts w:ascii="Calibri" w:hAnsi="Calibri" w:cs="Arial"/>
          <w:b/>
          <w:sz w:val="22"/>
          <w:szCs w:val="22"/>
          <w:lang w:val="nl-NL"/>
        </w:rPr>
        <w:t>geleding</w:t>
      </w:r>
      <w:proofErr w:type="spellEnd"/>
    </w:p>
    <w:p w14:paraId="10A9A35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1.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 xml:space="preserve">met </w:t>
      </w:r>
      <w:r w:rsidRPr="00127316">
        <w:rPr>
          <w:rFonts w:ascii="Calibri" w:eastAsiaTheme="minorEastAsia" w:hAnsi="Calibri" w:cs="Arial"/>
          <w:sz w:val="22"/>
          <w:szCs w:val="22"/>
          <w:lang w:val="nl-NL" w:eastAsia="nl-NL"/>
        </w:rPr>
        <w:lastRenderedPageBreak/>
        <w:t>betrekking tot:</w:t>
      </w:r>
    </w:p>
    <w:p w14:paraId="56ED0857"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van de schoolgids;</w:t>
      </w:r>
      <w:r w:rsidR="009747DA" w:rsidRPr="00127316">
        <w:rPr>
          <w:rFonts w:ascii="Calibri" w:eastAsiaTheme="minorEastAsia" w:hAnsi="Calibri" w:cs="Arial"/>
          <w:sz w:val="22"/>
          <w:szCs w:val="22"/>
          <w:lang w:val="nl-NL" w:eastAsia="nl-NL"/>
        </w:rPr>
        <w:t xml:space="preserve"> en</w:t>
      </w:r>
    </w:p>
    <w:p w14:paraId="5E65DE7A"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0514C53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2.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tevens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is gekozen, voor elk door het bevoegd gezag te nemen besluit</w:t>
      </w:r>
      <w:r w:rsidR="00B63A35" w:rsidRPr="00127316">
        <w:rPr>
          <w:rFonts w:ascii="Calibri" w:eastAsiaTheme="minorEastAsia" w:hAnsi="Calibri" w:cs="Arial"/>
          <w:sz w:val="22"/>
          <w:szCs w:val="22"/>
          <w:lang w:val="nl-NL" w:eastAsia="nl-NL"/>
        </w:rPr>
        <w:t xml:space="preserve"> </w:t>
      </w:r>
      <w:r w:rsidR="00B63A35"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08DF839D"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ouders van een besluit met betrekking tot een aangeleg</w:t>
      </w:r>
      <w:r w:rsidR="00E159E4" w:rsidRPr="00127316">
        <w:rPr>
          <w:rFonts w:ascii="Calibri" w:eastAsiaTheme="minorEastAsia" w:hAnsi="Calibri" w:cs="Arial"/>
          <w:sz w:val="22"/>
          <w:szCs w:val="22"/>
          <w:lang w:val="nl-NL" w:eastAsia="nl-NL"/>
        </w:rPr>
        <w:t>enheid als bedoeld in artikel 22</w:t>
      </w:r>
      <w:r w:rsidRPr="00127316">
        <w:rPr>
          <w:rFonts w:ascii="Calibri" w:eastAsiaTheme="minorEastAsia" w:hAnsi="Calibri" w:cs="Arial"/>
          <w:sz w:val="22"/>
          <w:szCs w:val="22"/>
          <w:lang w:val="nl-NL" w:eastAsia="nl-NL"/>
        </w:rPr>
        <w:t>, onder c, d, e en m</w:t>
      </w:r>
      <w:r w:rsidR="00E159E4"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4"/>
      </w:r>
      <w:r w:rsidRPr="00127316">
        <w:rPr>
          <w:rFonts w:ascii="Calibri" w:eastAsiaTheme="minorEastAsia" w:hAnsi="Calibri" w:cs="Arial"/>
          <w:sz w:val="22"/>
          <w:szCs w:val="22"/>
          <w:lang w:val="nl-NL" w:eastAsia="nl-NL"/>
        </w:rPr>
        <w:t>;</w:t>
      </w:r>
    </w:p>
    <w:p w14:paraId="01C8D855"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verandering van de grondslag van </w:t>
      </w:r>
      <w:r w:rsidR="00B63A35"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omzetting van de school of van een onderdeel daarvan, dan wel vaststelling of wijziging van het beleid ter zake;</w:t>
      </w:r>
    </w:p>
    <w:p w14:paraId="111FF47F"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11F367C9" w14:textId="3EC5B30A"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5E1AA6">
        <w:rPr>
          <w:rFonts w:ascii="Calibri" w:eastAsiaTheme="minorEastAsia" w:hAnsi="Calibri" w:cs="Arial"/>
          <w:sz w:val="22"/>
          <w:szCs w:val="22"/>
          <w:lang w:val="nl-NL" w:eastAsia="nl-NL"/>
        </w:rPr>
        <w:t>2.110</w:t>
      </w:r>
      <w:r w:rsidRPr="00127316">
        <w:rPr>
          <w:rFonts w:ascii="Calibri" w:eastAsiaTheme="minorEastAsia" w:hAnsi="Calibri" w:cs="Arial"/>
          <w:sz w:val="22"/>
          <w:szCs w:val="22"/>
          <w:lang w:val="nl-NL" w:eastAsia="nl-NL"/>
        </w:rPr>
        <w:t>, tweede lid, van de Wet op het voortgezet onderwijs</w:t>
      </w:r>
      <w:r w:rsidR="005E1AA6">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 die door het bevoegd gezag noodzakelijk worden bevonden;</w:t>
      </w:r>
    </w:p>
    <w:p w14:paraId="41E1449D"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ouderstatuut;</w:t>
      </w:r>
    </w:p>
    <w:p w14:paraId="7A121685" w14:textId="7A7E01D8"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ouders</w:t>
      </w:r>
      <w:r w:rsidR="009F522F" w:rsidRPr="00127316">
        <w:rPr>
          <w:rFonts w:ascii="Calibri" w:eastAsiaTheme="minorEastAsia" w:hAnsi="Calibri" w:cs="Arial"/>
          <w:sz w:val="22"/>
          <w:szCs w:val="22"/>
          <w:lang w:val="nl-NL" w:eastAsia="nl-NL"/>
        </w:rPr>
        <w:t xml:space="preserve">; </w:t>
      </w:r>
      <w:r w:rsidR="003A2196" w:rsidRPr="00127316">
        <w:rPr>
          <w:rFonts w:ascii="Calibri" w:eastAsiaTheme="minorEastAsia" w:hAnsi="Calibri" w:cs="Arial"/>
          <w:sz w:val="22"/>
          <w:szCs w:val="22"/>
          <w:lang w:val="nl-NL" w:eastAsia="nl-NL"/>
        </w:rPr>
        <w:t>en</w:t>
      </w:r>
    </w:p>
    <w:p w14:paraId="22F6E434" w14:textId="53C64952"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ten aanzien van de uitwisseling van informatie tussen bevoegd gezag en ouders</w:t>
      </w:r>
      <w:r w:rsidR="003A2196" w:rsidRPr="00127316">
        <w:rPr>
          <w:rFonts w:ascii="Calibri" w:eastAsiaTheme="minorEastAsia" w:hAnsi="Calibri" w:cs="Arial"/>
          <w:sz w:val="22"/>
          <w:szCs w:val="22"/>
          <w:lang w:val="nl-NL" w:eastAsia="nl-NL"/>
        </w:rPr>
        <w:t>.</w:t>
      </w:r>
    </w:p>
    <w:p w14:paraId="5605886F" w14:textId="1445502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3. </w:t>
      </w:r>
      <w:r w:rsidR="00D55AC9" w:rsidRPr="00127316">
        <w:rPr>
          <w:rFonts w:ascii="Calibri" w:eastAsiaTheme="minorEastAsia" w:hAnsi="Calibri" w:cs="Arial"/>
          <w:sz w:val="22"/>
          <w:szCs w:val="22"/>
          <w:lang w:val="nl-NL" w:eastAsia="nl-NL"/>
        </w:rPr>
        <w:t xml:space="preserve"> </w:t>
      </w:r>
      <w:r w:rsidRPr="00127316">
        <w:rPr>
          <w:rFonts w:ascii="Calibri" w:eastAsiaTheme="minorEastAsia" w:hAnsi="Calibri" w:cs="Arial"/>
          <w:sz w:val="22"/>
          <w:szCs w:val="22"/>
          <w:lang w:val="nl-NL" w:eastAsia="nl-NL"/>
        </w:rPr>
        <w:t xml:space="preserve">Het bevoegd gezag behoeft tevens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leerlingen is gekozen, voor elk door het bevoegd gezag te nemen besluit </w:t>
      </w:r>
      <w:r w:rsidR="0055125C"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2D4FFBD8"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leerlingen van een besluit met betrekking tot een aangeleg</w:t>
      </w:r>
      <w:r w:rsidR="00E159E4" w:rsidRPr="00127316">
        <w:rPr>
          <w:rFonts w:ascii="Calibri" w:eastAsiaTheme="minorEastAsia" w:hAnsi="Calibri" w:cs="Arial"/>
          <w:sz w:val="22"/>
          <w:szCs w:val="22"/>
          <w:lang w:val="nl-NL" w:eastAsia="nl-NL"/>
        </w:rPr>
        <w:t>enheid als bedoeld in artikel 22</w:t>
      </w:r>
      <w:r w:rsidRPr="00127316">
        <w:rPr>
          <w:rFonts w:ascii="Calibri" w:eastAsiaTheme="minorEastAsia" w:hAnsi="Calibri" w:cs="Arial"/>
          <w:sz w:val="22"/>
          <w:szCs w:val="22"/>
          <w:lang w:val="nl-NL" w:eastAsia="nl-NL"/>
        </w:rPr>
        <w:t>, onder c, d, e en m</w:t>
      </w:r>
      <w:r w:rsidR="001938BE"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5"/>
      </w:r>
      <w:r w:rsidRPr="00127316">
        <w:rPr>
          <w:rFonts w:ascii="Calibri" w:eastAsiaTheme="minorEastAsia" w:hAnsi="Calibri" w:cs="Arial"/>
          <w:sz w:val="22"/>
          <w:szCs w:val="22"/>
          <w:lang w:val="nl-NL" w:eastAsia="nl-NL"/>
        </w:rPr>
        <w:t>;</w:t>
      </w:r>
    </w:p>
    <w:p w14:paraId="707D480F" w14:textId="5DDCEC38"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leerlingenstatuut</w:t>
      </w:r>
      <w:r w:rsidR="003A2196" w:rsidRPr="00127316">
        <w:rPr>
          <w:rFonts w:ascii="Calibri" w:eastAsiaTheme="minorEastAsia" w:hAnsi="Calibri" w:cs="Arial"/>
          <w:sz w:val="22"/>
          <w:szCs w:val="22"/>
          <w:lang w:val="nl-NL" w:eastAsia="nl-NL"/>
        </w:rPr>
        <w:t>, bedoeld in artikel 2</w:t>
      </w:r>
      <w:r w:rsidR="005E1AA6">
        <w:rPr>
          <w:rFonts w:ascii="Calibri" w:eastAsiaTheme="minorEastAsia" w:hAnsi="Calibri" w:cs="Arial"/>
          <w:sz w:val="22"/>
          <w:szCs w:val="22"/>
          <w:lang w:val="nl-NL" w:eastAsia="nl-NL"/>
        </w:rPr>
        <w:t>.98</w:t>
      </w:r>
      <w:r w:rsidR="003A2196" w:rsidRPr="00127316">
        <w:rPr>
          <w:rFonts w:ascii="Calibri" w:eastAsiaTheme="minorEastAsia" w:hAnsi="Calibri" w:cs="Arial"/>
          <w:sz w:val="22"/>
          <w:szCs w:val="22"/>
          <w:lang w:val="nl-NL" w:eastAsia="nl-NL"/>
        </w:rPr>
        <w:t xml:space="preserve"> van de Wet op het voortgezet onderwijs</w:t>
      </w:r>
      <w:r w:rsidR="005E1AA6">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1142694E"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voorzieningen ten behoeve van de leerlingen;</w:t>
      </w:r>
    </w:p>
    <w:p w14:paraId="3BCE8092"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127316">
        <w:rPr>
          <w:rFonts w:ascii="Calibri" w:eastAsiaTheme="minorEastAsia" w:hAnsi="Calibri" w:cs="Arial"/>
          <w:sz w:val="22"/>
          <w:szCs w:val="22"/>
          <w:lang w:val="nl-NL" w:eastAsia="nl-NL"/>
        </w:rPr>
        <w:t xml:space="preserve"> en</w:t>
      </w:r>
    </w:p>
    <w:p w14:paraId="7C273375" w14:textId="27BA4CAC"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00C00495" w:rsidRPr="00127316">
        <w:rPr>
          <w:rFonts w:ascii="Calibri" w:eastAsiaTheme="minorEastAsia" w:hAnsi="Calibri" w:cs="Arial"/>
          <w:sz w:val="22"/>
          <w:szCs w:val="22"/>
          <w:lang w:val="nl-NL" w:eastAsia="nl-NL"/>
        </w:rPr>
        <w:t>v</w:t>
      </w:r>
      <w:r w:rsidR="003A2196" w:rsidRPr="00127316">
        <w:rPr>
          <w:rFonts w:ascii="Calibri" w:eastAsiaTheme="minorEastAsia" w:hAnsi="Calibri" w:cs="Arial"/>
          <w:sz w:val="22"/>
          <w:szCs w:val="22"/>
          <w:lang w:val="nl-NL" w:eastAsia="nl-NL"/>
        </w:rPr>
        <w:t>aststelling of wijziging van het leerlingenparticipatiebeleid, bedoeld in artikel 2</w:t>
      </w:r>
      <w:r w:rsidR="00BD7024">
        <w:rPr>
          <w:rFonts w:ascii="Calibri" w:eastAsiaTheme="minorEastAsia" w:hAnsi="Calibri" w:cs="Arial"/>
          <w:sz w:val="22"/>
          <w:szCs w:val="22"/>
          <w:lang w:val="nl-NL" w:eastAsia="nl-NL"/>
        </w:rPr>
        <w:t>.92</w:t>
      </w:r>
      <w:r w:rsidR="003A2196" w:rsidRPr="00127316">
        <w:rPr>
          <w:rFonts w:ascii="Calibri" w:eastAsiaTheme="minorEastAsia" w:hAnsi="Calibri" w:cs="Arial"/>
          <w:sz w:val="22"/>
          <w:szCs w:val="22"/>
          <w:lang w:val="nl-NL" w:eastAsia="nl-NL"/>
        </w:rPr>
        <w:t xml:space="preserve">, </w:t>
      </w:r>
      <w:r w:rsidR="00BD7024">
        <w:rPr>
          <w:rFonts w:ascii="Calibri" w:eastAsiaTheme="minorEastAsia" w:hAnsi="Calibri" w:cs="Arial"/>
          <w:sz w:val="22"/>
          <w:szCs w:val="22"/>
          <w:lang w:val="nl-NL" w:eastAsia="nl-NL"/>
        </w:rPr>
        <w:t>tweede</w:t>
      </w:r>
      <w:r w:rsidR="003A2196" w:rsidRPr="00127316">
        <w:rPr>
          <w:rFonts w:ascii="Calibri" w:eastAsiaTheme="minorEastAsia" w:hAnsi="Calibri" w:cs="Arial"/>
          <w:sz w:val="22"/>
          <w:szCs w:val="22"/>
          <w:lang w:val="nl-NL" w:eastAsia="nl-NL"/>
        </w:rPr>
        <w:t xml:space="preserve"> lid, onderdeel </w:t>
      </w:r>
      <w:r w:rsidR="00CC5DE8">
        <w:rPr>
          <w:rFonts w:ascii="Calibri" w:eastAsiaTheme="minorEastAsia" w:hAnsi="Calibri" w:cs="Arial"/>
          <w:sz w:val="22"/>
          <w:szCs w:val="22"/>
          <w:lang w:val="nl-NL" w:eastAsia="nl-NL"/>
        </w:rPr>
        <w:t>j</w:t>
      </w:r>
      <w:r w:rsidR="003A2196" w:rsidRPr="00127316">
        <w:rPr>
          <w:rFonts w:ascii="Calibri" w:eastAsiaTheme="minorEastAsia" w:hAnsi="Calibri" w:cs="Arial"/>
          <w:sz w:val="22"/>
          <w:szCs w:val="22"/>
          <w:lang w:val="nl-NL" w:eastAsia="nl-NL"/>
        </w:rPr>
        <w:t>, van de Wet op het voortgezet onderwijs</w:t>
      </w:r>
      <w:r w:rsidR="00CC5DE8">
        <w:rPr>
          <w:rFonts w:ascii="Calibri" w:eastAsiaTheme="minorEastAsia" w:hAnsi="Calibri" w:cs="Arial"/>
          <w:sz w:val="22"/>
          <w:szCs w:val="22"/>
          <w:lang w:val="nl-NL" w:eastAsia="nl-NL"/>
        </w:rPr>
        <w:t xml:space="preserve"> 2020</w:t>
      </w:r>
      <w:r w:rsidR="003A2196" w:rsidRPr="00127316">
        <w:rPr>
          <w:rFonts w:ascii="Calibri" w:eastAsiaTheme="minorEastAsia" w:hAnsi="Calibri" w:cs="Arial"/>
          <w:sz w:val="22"/>
          <w:szCs w:val="22"/>
          <w:lang w:val="nl-NL" w:eastAsia="nl-NL"/>
        </w:rPr>
        <w:t>.</w:t>
      </w:r>
    </w:p>
    <w:p w14:paraId="06EE0838" w14:textId="61195F0B"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4.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127316">
        <w:rPr>
          <w:rFonts w:ascii="Calibri" w:eastAsiaTheme="minorEastAsia" w:hAnsi="Calibri" w:cs="Arial"/>
          <w:sz w:val="22"/>
          <w:szCs w:val="22"/>
          <w:lang w:val="nl-NL" w:eastAsia="nl-NL"/>
        </w:rPr>
        <w:t xml:space="preserve">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w:t>
      </w:r>
      <w:r w:rsidR="004A4676">
        <w:rPr>
          <w:rFonts w:ascii="Calibri" w:eastAsiaTheme="minorEastAsia" w:hAnsi="Calibri" w:cs="Arial"/>
          <w:sz w:val="22"/>
          <w:szCs w:val="22"/>
          <w:lang w:val="nl-NL" w:eastAsia="nl-NL"/>
        </w:rPr>
        <w:t>2.38</w:t>
      </w:r>
      <w:r w:rsidRPr="00127316">
        <w:rPr>
          <w:rFonts w:ascii="Calibri" w:eastAsiaTheme="minorEastAsia" w:hAnsi="Calibri" w:cs="Arial"/>
          <w:sz w:val="22"/>
          <w:szCs w:val="22"/>
          <w:lang w:val="nl-NL" w:eastAsia="nl-NL"/>
        </w:rPr>
        <w:t xml:space="preserve">, eerste lid, van de Wet op het voortgezet onderwijs </w:t>
      </w:r>
      <w:r w:rsidR="004A4676">
        <w:rPr>
          <w:rFonts w:ascii="Calibri" w:eastAsiaTheme="minorEastAsia" w:hAnsi="Calibri" w:cs="Arial"/>
          <w:sz w:val="22"/>
          <w:szCs w:val="22"/>
          <w:lang w:val="nl-NL" w:eastAsia="nl-NL"/>
        </w:rPr>
        <w:t xml:space="preserve">2020 </w:t>
      </w:r>
      <w:r w:rsidRPr="00127316">
        <w:rPr>
          <w:rFonts w:ascii="Calibri" w:eastAsiaTheme="minorEastAsia" w:hAnsi="Calibri" w:cs="Arial"/>
          <w:sz w:val="22"/>
          <w:szCs w:val="22"/>
          <w:lang w:val="nl-NL" w:eastAsia="nl-NL"/>
        </w:rPr>
        <w:t>wordt geprogrammeerd alsmede voor het onderdeel met betrekking tot het beleid ten aanzien van lesuitval als bedoeld in artikel 2</w:t>
      </w:r>
      <w:r w:rsidR="004A4676">
        <w:rPr>
          <w:rFonts w:ascii="Calibri" w:eastAsiaTheme="minorEastAsia" w:hAnsi="Calibri" w:cs="Arial"/>
          <w:sz w:val="22"/>
          <w:szCs w:val="22"/>
          <w:lang w:val="nl-NL" w:eastAsia="nl-NL"/>
        </w:rPr>
        <w:t>.92</w:t>
      </w:r>
      <w:r w:rsidRPr="00127316">
        <w:rPr>
          <w:rFonts w:ascii="Calibri" w:eastAsiaTheme="minorEastAsia" w:hAnsi="Calibri" w:cs="Arial"/>
          <w:sz w:val="22"/>
          <w:szCs w:val="22"/>
          <w:lang w:val="nl-NL" w:eastAsia="nl-NL"/>
        </w:rPr>
        <w:t xml:space="preserve">, </w:t>
      </w:r>
      <w:r w:rsidR="004A4676">
        <w:rPr>
          <w:rFonts w:ascii="Calibri" w:eastAsiaTheme="minorEastAsia" w:hAnsi="Calibri" w:cs="Arial"/>
          <w:sz w:val="22"/>
          <w:szCs w:val="22"/>
          <w:lang w:val="nl-NL" w:eastAsia="nl-NL"/>
        </w:rPr>
        <w:t>tweede</w:t>
      </w:r>
      <w:r w:rsidRPr="00127316">
        <w:rPr>
          <w:rFonts w:ascii="Calibri" w:eastAsiaTheme="minorEastAsia" w:hAnsi="Calibri" w:cs="Arial"/>
          <w:sz w:val="22"/>
          <w:szCs w:val="22"/>
          <w:lang w:val="nl-NL" w:eastAsia="nl-NL"/>
        </w:rPr>
        <w:t xml:space="preserve"> lid, onderdeel c, van de Wet op </w:t>
      </w:r>
      <w:r w:rsidRPr="00127316">
        <w:rPr>
          <w:rFonts w:ascii="Calibri" w:eastAsiaTheme="minorEastAsia" w:hAnsi="Calibri" w:cs="Arial"/>
          <w:sz w:val="22"/>
          <w:szCs w:val="22"/>
          <w:lang w:val="nl-NL" w:eastAsia="nl-NL"/>
        </w:rPr>
        <w:lastRenderedPageBreak/>
        <w:t>het voortgezet onderwijs</w:t>
      </w:r>
      <w:r w:rsidR="004116E2">
        <w:rPr>
          <w:rFonts w:ascii="Calibri" w:eastAsiaTheme="minorEastAsia" w:hAnsi="Calibri" w:cs="Arial"/>
          <w:sz w:val="22"/>
          <w:szCs w:val="22"/>
          <w:lang w:val="nl-NL" w:eastAsia="nl-NL"/>
        </w:rPr>
        <w:t xml:space="preserve"> 2020</w:t>
      </w:r>
      <w:r w:rsidRPr="00127316">
        <w:rPr>
          <w:rFonts w:ascii="Calibri" w:eastAsiaTheme="minorEastAsia" w:hAnsi="Calibri" w:cs="Arial"/>
          <w:sz w:val="22"/>
          <w:szCs w:val="22"/>
          <w:lang w:val="nl-NL" w:eastAsia="nl-NL"/>
        </w:rPr>
        <w:t>.</w:t>
      </w:r>
    </w:p>
    <w:p w14:paraId="74BDF16E" w14:textId="77777777" w:rsidR="00CB5805" w:rsidRPr="00127316" w:rsidRDefault="00CB5805" w:rsidP="00E159E4">
      <w:pPr>
        <w:tabs>
          <w:tab w:val="left" w:pos="90"/>
        </w:tabs>
        <w:rPr>
          <w:rFonts w:ascii="Calibri" w:hAnsi="Calibri" w:cs="Arial"/>
          <w:sz w:val="22"/>
          <w:szCs w:val="22"/>
          <w:lang w:val="nl-NL"/>
        </w:rPr>
      </w:pPr>
    </w:p>
    <w:p w14:paraId="35E405CB" w14:textId="2560211C" w:rsidR="00CB5805" w:rsidRPr="00127316" w:rsidRDefault="00CB5805" w:rsidP="007F4428">
      <w:pPr>
        <w:rPr>
          <w:rFonts w:ascii="Calibri" w:hAnsi="Calibri" w:cs="Arial"/>
          <w:b/>
          <w:bCs/>
          <w:sz w:val="22"/>
          <w:szCs w:val="22"/>
          <w:lang w:val="nl-NL"/>
        </w:rPr>
      </w:pPr>
      <w:r w:rsidRPr="00127316">
        <w:rPr>
          <w:rFonts w:ascii="Calibri" w:hAnsi="Calibri" w:cs="Arial"/>
          <w:b/>
          <w:bCs/>
          <w:sz w:val="22"/>
          <w:szCs w:val="22"/>
          <w:lang w:val="nl-NL"/>
        </w:rPr>
        <w:t>Artikel 25</w:t>
      </w:r>
      <w:r w:rsidRPr="00127316">
        <w:rPr>
          <w:rFonts w:ascii="Calibri" w:hAnsi="Calibri" w:cs="Arial"/>
          <w:b/>
          <w:bCs/>
          <w:sz w:val="22"/>
          <w:szCs w:val="22"/>
          <w:lang w:val="nl-NL"/>
        </w:rPr>
        <w:tab/>
        <w:t>Toepasselijkheid bijzondere bevoegdheden</w:t>
      </w:r>
    </w:p>
    <w:p w14:paraId="07BF07E7" w14:textId="77777777" w:rsidR="00CB5805" w:rsidRPr="00127316" w:rsidRDefault="00CB5805" w:rsidP="00D55AC9">
      <w:pPr>
        <w:numPr>
          <w:ilvl w:val="0"/>
          <w:numId w:val="18"/>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De bevoegdheden op grond van de artikelen 21 tot en met 24</w:t>
      </w:r>
      <w:r w:rsidR="004A0A2E" w:rsidRPr="00127316">
        <w:rPr>
          <w:rFonts w:ascii="Calibri" w:hAnsi="Calibri" w:cs="Arial"/>
          <w:sz w:val="22"/>
          <w:szCs w:val="22"/>
          <w:lang w:val="nl-NL"/>
        </w:rPr>
        <w:t xml:space="preserve"> van dit reglement</w:t>
      </w:r>
      <w:r w:rsidRPr="00127316">
        <w:rPr>
          <w:rFonts w:ascii="Calibri" w:hAnsi="Calibri" w:cs="Arial"/>
          <w:sz w:val="22"/>
          <w:szCs w:val="22"/>
          <w:lang w:val="nl-NL"/>
        </w:rPr>
        <w:t xml:space="preserve"> zijn niet van toepassing, voor zover:</w:t>
      </w:r>
      <w:r w:rsidR="00FC1DA9" w:rsidRPr="00127316">
        <w:rPr>
          <w:rFonts w:ascii="Calibri" w:hAnsi="Calibri" w:cs="Arial"/>
          <w:sz w:val="22"/>
          <w:szCs w:val="22"/>
          <w:lang w:val="nl-NL"/>
        </w:rPr>
        <w:t xml:space="preserve"> </w:t>
      </w:r>
    </w:p>
    <w:p w14:paraId="469EE383" w14:textId="77777777"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de desbetreffende aangelegenheid </w:t>
      </w:r>
      <w:r w:rsidR="00B13957" w:rsidRPr="00127316">
        <w:rPr>
          <w:rFonts w:ascii="Calibri" w:hAnsi="Calibri" w:cs="Arial"/>
          <w:sz w:val="22"/>
          <w:szCs w:val="22"/>
          <w:lang w:val="nl-NL"/>
        </w:rPr>
        <w:t xml:space="preserve">voor het deel van de school </w:t>
      </w:r>
      <w:r w:rsidRPr="00127316">
        <w:rPr>
          <w:rFonts w:ascii="Calibri" w:hAnsi="Calibri" w:cs="Arial"/>
          <w:sz w:val="22"/>
          <w:szCs w:val="22"/>
          <w:lang w:val="nl-NL"/>
        </w:rPr>
        <w:t>reeds inhoudelijk is geregeld in een bij of krachtens wet gegeven voorschrift;</w:t>
      </w:r>
      <w:r w:rsidR="00FC1DA9" w:rsidRPr="00127316">
        <w:rPr>
          <w:rFonts w:ascii="Calibri" w:hAnsi="Calibri" w:cs="Arial"/>
          <w:sz w:val="22"/>
          <w:szCs w:val="22"/>
          <w:lang w:val="nl-NL"/>
        </w:rPr>
        <w:t xml:space="preserve"> </w:t>
      </w:r>
      <w:r w:rsidR="009747DA" w:rsidRPr="00127316">
        <w:rPr>
          <w:rFonts w:ascii="Calibri" w:hAnsi="Calibri" w:cs="Arial"/>
          <w:sz w:val="22"/>
          <w:szCs w:val="22"/>
          <w:lang w:val="nl-NL"/>
        </w:rPr>
        <w:t>of</w:t>
      </w:r>
    </w:p>
    <w:p w14:paraId="588AF413" w14:textId="5C9C5E7E"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het betreft een aangelegenheid als bedoeld in artikel </w:t>
      </w:r>
      <w:r w:rsidR="00F91712">
        <w:rPr>
          <w:rFonts w:ascii="Calibri" w:hAnsi="Calibri" w:cs="Arial"/>
          <w:sz w:val="22"/>
          <w:szCs w:val="22"/>
          <w:lang w:val="nl-NL"/>
        </w:rPr>
        <w:t>7.35</w:t>
      </w:r>
      <w:r w:rsidRPr="00127316">
        <w:rPr>
          <w:rFonts w:ascii="Calibri" w:hAnsi="Calibri" w:cs="Arial"/>
          <w:sz w:val="22"/>
          <w:szCs w:val="22"/>
          <w:lang w:val="nl-NL"/>
        </w:rPr>
        <w:t xml:space="preserve"> van de Wet op het </w:t>
      </w:r>
      <w:r w:rsidR="004A0A2E" w:rsidRPr="00127316">
        <w:rPr>
          <w:rFonts w:ascii="Calibri" w:hAnsi="Calibri" w:cs="Arial"/>
          <w:sz w:val="22"/>
          <w:szCs w:val="22"/>
          <w:lang w:val="nl-NL"/>
        </w:rPr>
        <w:t>voortgezet</w:t>
      </w:r>
      <w:r w:rsidRPr="00127316">
        <w:rPr>
          <w:rFonts w:ascii="Calibri" w:hAnsi="Calibri" w:cs="Arial"/>
          <w:sz w:val="22"/>
          <w:szCs w:val="22"/>
          <w:lang w:val="nl-NL"/>
        </w:rPr>
        <w:t xml:space="preserve"> onderwijs </w:t>
      </w:r>
      <w:r w:rsidR="00F91712">
        <w:rPr>
          <w:rFonts w:ascii="Calibri" w:hAnsi="Calibri" w:cs="Arial"/>
          <w:sz w:val="22"/>
          <w:szCs w:val="22"/>
          <w:lang w:val="nl-NL"/>
        </w:rPr>
        <w:t xml:space="preserve">2020 </w:t>
      </w:r>
      <w:r w:rsidRPr="00127316">
        <w:rPr>
          <w:rFonts w:ascii="Calibri" w:hAnsi="Calibri" w:cs="Arial"/>
          <w:sz w:val="22"/>
          <w:szCs w:val="22"/>
          <w:lang w:val="nl-NL"/>
        </w:rPr>
        <w:t xml:space="preserve">voor zover het betrokken overleg niet besluit de aangelegenheid ter behandeling aan het personeelsdeel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over te laten. </w:t>
      </w:r>
    </w:p>
    <w:p w14:paraId="65C274C9" w14:textId="77777777" w:rsidR="00CB5805" w:rsidRPr="00127316" w:rsidRDefault="00CB5805" w:rsidP="00D55AC9">
      <w:pPr>
        <w:numPr>
          <w:ilvl w:val="0"/>
          <w:numId w:val="18"/>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bevoegdheden van het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uit en door het personeel is gekozen, zijn niet van toepassing, voor zover de desbetreffende aangelegenheid</w:t>
      </w:r>
      <w:r w:rsidR="00B13957" w:rsidRPr="00127316">
        <w:rPr>
          <w:rFonts w:ascii="Calibri" w:hAnsi="Calibri" w:cs="Arial"/>
          <w:sz w:val="22"/>
          <w:szCs w:val="22"/>
          <w:lang w:val="nl-NL"/>
        </w:rPr>
        <w:t xml:space="preserve"> voor het deel van de school</w:t>
      </w:r>
      <w:r w:rsidRPr="00127316">
        <w:rPr>
          <w:rFonts w:ascii="Calibri" w:hAnsi="Calibri" w:cs="Arial"/>
          <w:sz w:val="22"/>
          <w:szCs w:val="22"/>
          <w:lang w:val="nl-NL"/>
        </w:rPr>
        <w:t xml:space="preserve"> reeds inhoudelijk is geregeld in een collectieve arbeidsovereenkomst.</w:t>
      </w:r>
    </w:p>
    <w:p w14:paraId="700734D5" w14:textId="77777777" w:rsidR="00CB5805" w:rsidRPr="00127316" w:rsidRDefault="00CB5805" w:rsidP="00CB5805">
      <w:pPr>
        <w:tabs>
          <w:tab w:val="left" w:pos="90"/>
        </w:tabs>
        <w:rPr>
          <w:rFonts w:ascii="Calibri" w:hAnsi="Calibri" w:cs="Arial"/>
          <w:sz w:val="22"/>
          <w:szCs w:val="22"/>
          <w:lang w:val="nl-NL"/>
        </w:rPr>
      </w:pPr>
    </w:p>
    <w:p w14:paraId="5F82CC35"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26</w:t>
      </w:r>
      <w:r w:rsidRPr="00127316">
        <w:rPr>
          <w:rFonts w:ascii="Calibri" w:hAnsi="Calibri" w:cs="Arial"/>
          <w:b/>
          <w:bCs/>
          <w:sz w:val="22"/>
          <w:szCs w:val="22"/>
          <w:lang w:val="nl-NL"/>
        </w:rPr>
        <w:tab/>
        <w:t>Termijnen</w:t>
      </w:r>
    </w:p>
    <w:p w14:paraId="37E0FEC5"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gezag stelt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of die geleding van </w:t>
      </w: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een termijn van </w:t>
      </w:r>
      <w:r w:rsidR="00671513" w:rsidRPr="00127316">
        <w:rPr>
          <w:rFonts w:ascii="Calibri" w:hAnsi="Calibri" w:cs="Arial"/>
          <w:color w:val="FF0000"/>
          <w:sz w:val="22"/>
          <w:szCs w:val="22"/>
          <w:lang w:val="nl-NL"/>
        </w:rPr>
        <w:t>[aantal]</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 xml:space="preserve">weken waarbinnen </w:t>
      </w:r>
      <w:r w:rsidR="00FC1DA9"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of die geleding van 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w:t>
      </w:r>
      <w:r w:rsidRPr="00127316">
        <w:rPr>
          <w:rFonts w:ascii="Calibri" w:hAnsi="Calibri" w:cs="Arial"/>
          <w:sz w:val="22"/>
          <w:szCs w:val="22"/>
          <w:lang w:val="nl-NL"/>
        </w:rPr>
        <w:t>een schr</w:t>
      </w:r>
      <w:r w:rsidR="00FC1DA9" w:rsidRPr="00127316">
        <w:rPr>
          <w:rFonts w:ascii="Calibri" w:hAnsi="Calibri" w:cs="Arial"/>
          <w:sz w:val="22"/>
          <w:szCs w:val="22"/>
          <w:lang w:val="nl-NL"/>
        </w:rPr>
        <w:t xml:space="preserve">iftelijke standpunt </w:t>
      </w:r>
      <w:r w:rsidRPr="00127316">
        <w:rPr>
          <w:rFonts w:ascii="Calibri" w:hAnsi="Calibri" w:cs="Arial"/>
          <w:sz w:val="22"/>
          <w:szCs w:val="22"/>
          <w:lang w:val="nl-NL"/>
        </w:rPr>
        <w:t xml:space="preserve">dient </w:t>
      </w:r>
      <w:r w:rsidR="00FC1DA9" w:rsidRPr="00127316">
        <w:rPr>
          <w:rFonts w:ascii="Calibri" w:hAnsi="Calibri" w:cs="Arial"/>
          <w:sz w:val="22"/>
          <w:szCs w:val="22"/>
          <w:lang w:val="nl-NL"/>
        </w:rPr>
        <w:t>uit te brengen</w:t>
      </w:r>
      <w:r w:rsidRPr="00127316">
        <w:rPr>
          <w:rFonts w:ascii="Calibri" w:hAnsi="Calibri" w:cs="Arial"/>
          <w:sz w:val="22"/>
          <w:szCs w:val="22"/>
          <w:lang w:val="nl-NL"/>
        </w:rPr>
        <w:t xml:space="preserve"> over de voorgenomen besluiten met betrekking tot een aangelegenheid als bedoeld in de artikelen 21 tot en met 24 van dit reglement.</w:t>
      </w:r>
    </w:p>
    <w:p w14:paraId="4D9AAC86"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in het eerste lid bedoelde termijn kan door het bevoegd gezag per geval, op gemotiveerd verzoek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dan wel die geleding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worden verlengd. </w:t>
      </w:r>
    </w:p>
    <w:p w14:paraId="41D96C2B"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Het bevoegd gezag deelt onverwijld schriftelijk mee of de termijn al dan niet wordt verlengd en indien nodig voor welke termijn de verlenging geldt.</w:t>
      </w:r>
    </w:p>
    <w:p w14:paraId="4D177F25" w14:textId="77777777" w:rsidR="00671513" w:rsidRPr="00127316" w:rsidRDefault="00671513" w:rsidP="00671513">
      <w:pPr>
        <w:tabs>
          <w:tab w:val="left" w:pos="90"/>
        </w:tabs>
        <w:rPr>
          <w:rFonts w:ascii="Calibri" w:hAnsi="Calibri" w:cs="Arial"/>
          <w:sz w:val="22"/>
          <w:szCs w:val="22"/>
          <w:lang w:val="nl-NL"/>
        </w:rPr>
      </w:pPr>
    </w:p>
    <w:p w14:paraId="197579E6"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6</w:t>
      </w:r>
      <w:r w:rsidRPr="00127316">
        <w:rPr>
          <w:rFonts w:ascii="Calibri" w:hAnsi="Calibri" w:cs="Arial"/>
          <w:b/>
          <w:bCs/>
          <w:i/>
          <w:iCs/>
          <w:sz w:val="22"/>
          <w:szCs w:val="22"/>
          <w:lang w:val="nl-NL"/>
        </w:rPr>
        <w:tab/>
        <w:t xml:space="preserve">Inrichting en werkwijze </w:t>
      </w:r>
      <w:r w:rsidR="00703F57" w:rsidRPr="00127316">
        <w:rPr>
          <w:rFonts w:ascii="Calibri" w:hAnsi="Calibri" w:cs="Arial"/>
          <w:b/>
          <w:bCs/>
          <w:i/>
          <w:iCs/>
          <w:sz w:val="22"/>
          <w:szCs w:val="22"/>
          <w:lang w:val="nl-NL"/>
        </w:rPr>
        <w:t>deelraad</w:t>
      </w:r>
    </w:p>
    <w:p w14:paraId="4AD21CA9" w14:textId="77777777" w:rsidR="00671513" w:rsidRPr="00127316" w:rsidRDefault="00671513" w:rsidP="00CB5805">
      <w:pPr>
        <w:tabs>
          <w:tab w:val="left" w:pos="90"/>
        </w:tabs>
        <w:rPr>
          <w:rFonts w:ascii="Calibri" w:hAnsi="Calibri" w:cs="Arial"/>
          <w:b/>
          <w:bCs/>
          <w:sz w:val="22"/>
          <w:szCs w:val="22"/>
          <w:lang w:val="nl-NL"/>
        </w:rPr>
      </w:pPr>
    </w:p>
    <w:p w14:paraId="79A24A65" w14:textId="77777777"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27</w:t>
      </w:r>
      <w:r w:rsidRPr="00127316">
        <w:rPr>
          <w:rFonts w:ascii="Calibri" w:hAnsi="Calibri" w:cs="Arial"/>
          <w:b/>
          <w:bCs/>
          <w:sz w:val="22"/>
          <w:szCs w:val="22"/>
          <w:lang w:val="nl-NL"/>
        </w:rPr>
        <w:tab/>
        <w:t>Verkiezing voorzitter en secretaris</w:t>
      </w:r>
    </w:p>
    <w:p w14:paraId="620CFE13"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kiest uit zijn midden een voorzitter, een plaatsvervangende voorzitter en een secretaris.</w:t>
      </w:r>
    </w:p>
    <w:p w14:paraId="277C02A2"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voorzitter, of bij diens verhindering de plaatsvervangende voorzitter, vertegenwoordigt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rechte.</w:t>
      </w:r>
    </w:p>
    <w:p w14:paraId="5B7DD19F" w14:textId="77777777" w:rsidR="00CB5805" w:rsidRPr="00127316" w:rsidRDefault="00CB5805" w:rsidP="00CB5805">
      <w:pPr>
        <w:tabs>
          <w:tab w:val="left" w:pos="90"/>
        </w:tabs>
        <w:rPr>
          <w:rFonts w:ascii="Calibri" w:hAnsi="Calibri" w:cs="Arial"/>
          <w:sz w:val="22"/>
          <w:szCs w:val="22"/>
          <w:lang w:val="nl-NL"/>
        </w:rPr>
      </w:pPr>
    </w:p>
    <w:p w14:paraId="04DFB9A0" w14:textId="77777777"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28</w:t>
      </w:r>
      <w:r w:rsidRPr="00127316">
        <w:rPr>
          <w:rFonts w:ascii="Calibri" w:hAnsi="Calibri" w:cs="Arial"/>
          <w:b/>
          <w:bCs/>
          <w:sz w:val="22"/>
          <w:szCs w:val="22"/>
          <w:lang w:val="nl-NL"/>
        </w:rPr>
        <w:tab/>
        <w:t xml:space="preserve">Uitsluiting van leden van de </w:t>
      </w:r>
      <w:r w:rsidR="00703F57" w:rsidRPr="00127316">
        <w:rPr>
          <w:rFonts w:ascii="Calibri" w:hAnsi="Calibri" w:cs="Arial"/>
          <w:b/>
          <w:bCs/>
          <w:sz w:val="22"/>
          <w:szCs w:val="22"/>
          <w:lang w:val="nl-NL"/>
        </w:rPr>
        <w:t>deelraad</w:t>
      </w:r>
    </w:p>
    <w:p w14:paraId="15E0E214"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leden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de uit het lidmaatschap voortvloeiende verplichtingen na. </w:t>
      </w:r>
    </w:p>
    <w:p w14:paraId="6F4DE085" w14:textId="47B5ABBD"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tot het oordeel komen, dat 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in het eerste lid bedoelde verplichtingen niet nakomt, indien het betrokken lid</w:t>
      </w:r>
      <w:r w:rsidR="00D64328" w:rsidRPr="00127316">
        <w:rPr>
          <w:rFonts w:ascii="Calibri" w:hAnsi="Calibri" w:cs="Arial"/>
          <w:sz w:val="22"/>
          <w:szCs w:val="22"/>
          <w:lang w:val="nl-NL"/>
        </w:rPr>
        <w:t>:</w:t>
      </w:r>
    </w:p>
    <w:p w14:paraId="19AB448E"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ernstig nalatig is in het naleven</w:t>
      </w:r>
      <w:r w:rsidR="009747DA" w:rsidRPr="00127316">
        <w:rPr>
          <w:rFonts w:ascii="Calibri" w:hAnsi="Calibri" w:cs="Arial"/>
          <w:sz w:val="22"/>
          <w:szCs w:val="22"/>
          <w:lang w:val="nl-NL"/>
        </w:rPr>
        <w:t xml:space="preserve"> van de bepalingen van de wet of</w:t>
      </w:r>
      <w:r w:rsidRPr="00127316">
        <w:rPr>
          <w:rFonts w:ascii="Calibri" w:hAnsi="Calibri" w:cs="Arial"/>
          <w:sz w:val="22"/>
          <w:szCs w:val="22"/>
          <w:lang w:val="nl-NL"/>
        </w:rPr>
        <w:t xml:space="preserve"> </w:t>
      </w:r>
      <w:r w:rsidR="009747DA" w:rsidRPr="00127316">
        <w:rPr>
          <w:rFonts w:ascii="Calibri" w:hAnsi="Calibri" w:cs="Arial"/>
          <w:sz w:val="22"/>
          <w:szCs w:val="22"/>
          <w:lang w:val="nl-NL"/>
        </w:rPr>
        <w:t xml:space="preserve">dit </w:t>
      </w:r>
      <w:r w:rsidRPr="00127316">
        <w:rPr>
          <w:rFonts w:ascii="Calibri" w:hAnsi="Calibri" w:cs="Arial"/>
          <w:sz w:val="22"/>
          <w:szCs w:val="22"/>
          <w:lang w:val="nl-NL"/>
        </w:rPr>
        <w:t xml:space="preserve">reglement; </w:t>
      </w:r>
    </w:p>
    <w:p w14:paraId="5A71C756"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de plicht tot geheimhouding schendt over gegevens waarvan hij het vertrouwelijk karakter kent of redelijkerwijs moet vermoeden; </w:t>
      </w:r>
      <w:r w:rsidR="009747DA" w:rsidRPr="00127316">
        <w:rPr>
          <w:rFonts w:ascii="Calibri" w:hAnsi="Calibri" w:cs="Arial"/>
          <w:sz w:val="22"/>
          <w:szCs w:val="22"/>
          <w:lang w:val="nl-NL"/>
        </w:rPr>
        <w:t>of</w:t>
      </w:r>
    </w:p>
    <w:p w14:paraId="59F92095"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een ernstige belemmering vormt voor het functioneren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563D503"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Ingeval van een oordeel als bedoeld in het tweede lid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21EFA89C"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derde deel besluiten het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uit te sluiten van de werkzaamheden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de duur van ten hoogste drie maanden. </w:t>
      </w:r>
    </w:p>
    <w:p w14:paraId="02243E52" w14:textId="4F82E2A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houdend met de vertrouwelijkheid van </w:t>
      </w:r>
      <w:r w:rsidR="003A2196" w:rsidRPr="00127316">
        <w:rPr>
          <w:rFonts w:ascii="Calibri" w:hAnsi="Calibri" w:cs="Arial"/>
          <w:sz w:val="22"/>
          <w:szCs w:val="22"/>
          <w:lang w:val="nl-NL"/>
        </w:rPr>
        <w:t>gegevens.</w:t>
      </w:r>
    </w:p>
    <w:p w14:paraId="43777481"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in het tweede lid bedoeld oordeel wordt schriftelijk aan het betrokken lid kenbaar gemaakt.</w:t>
      </w:r>
    </w:p>
    <w:p w14:paraId="58BD52DA" w14:textId="77777777" w:rsidR="00CB5805" w:rsidRPr="00127316" w:rsidRDefault="00CB5805" w:rsidP="00D55AC9">
      <w:pPr>
        <w:numPr>
          <w:ilvl w:val="0"/>
          <w:numId w:val="21"/>
        </w:numPr>
        <w:tabs>
          <w:tab w:val="clear" w:pos="720"/>
          <w:tab w:val="left" w:pos="284"/>
        </w:tabs>
        <w:ind w:left="284" w:hanging="284"/>
        <w:rPr>
          <w:rFonts w:ascii="Calibri" w:hAnsi="Calibri" w:cs="Arial"/>
          <w:b/>
          <w:bCs/>
          <w:i/>
          <w:iCs/>
          <w:sz w:val="22"/>
          <w:szCs w:val="22"/>
          <w:lang w:val="nl-NL"/>
        </w:rPr>
      </w:pPr>
      <w:r w:rsidRPr="00127316">
        <w:rPr>
          <w:rFonts w:ascii="Calibri" w:hAnsi="Calibri" w:cs="Arial"/>
          <w:sz w:val="22"/>
          <w:szCs w:val="22"/>
          <w:lang w:val="nl-NL"/>
        </w:rPr>
        <w:t>Een in het derde en vierde lid bedoeld be</w:t>
      </w:r>
      <w:r w:rsidR="00B13957" w:rsidRPr="00127316">
        <w:rPr>
          <w:rFonts w:ascii="Calibri" w:hAnsi="Calibri" w:cs="Arial"/>
          <w:sz w:val="22"/>
          <w:szCs w:val="22"/>
          <w:lang w:val="nl-NL"/>
        </w:rPr>
        <w:t xml:space="preserve">sluit kan niet worden genomen, </w:t>
      </w:r>
      <w:r w:rsidRPr="00127316">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72206BCE" w14:textId="77777777" w:rsidR="00CB5805" w:rsidRPr="00127316" w:rsidRDefault="00CB5805" w:rsidP="00CB5805">
      <w:pPr>
        <w:tabs>
          <w:tab w:val="left" w:pos="90"/>
        </w:tabs>
        <w:rPr>
          <w:rFonts w:ascii="Calibri" w:hAnsi="Calibri" w:cs="Arial"/>
          <w:bCs/>
          <w:iCs/>
          <w:sz w:val="22"/>
          <w:szCs w:val="22"/>
          <w:lang w:val="nl-NL"/>
        </w:rPr>
      </w:pPr>
    </w:p>
    <w:p w14:paraId="60D4AC47" w14:textId="4E8296D9" w:rsidR="00CB5805" w:rsidRPr="00127316" w:rsidRDefault="00CB5805" w:rsidP="00CB5805">
      <w:pPr>
        <w:tabs>
          <w:tab w:val="left" w:pos="90"/>
        </w:tabs>
        <w:rPr>
          <w:rFonts w:ascii="Calibri" w:hAnsi="Calibri" w:cs="Arial"/>
          <w:bCs/>
          <w:sz w:val="22"/>
          <w:szCs w:val="22"/>
          <w:lang w:val="nl-NL"/>
        </w:rPr>
      </w:pPr>
      <w:r w:rsidRPr="00127316">
        <w:rPr>
          <w:rFonts w:ascii="Calibri" w:hAnsi="Calibri" w:cs="Arial"/>
          <w:b/>
          <w:bCs/>
          <w:sz w:val="22"/>
          <w:szCs w:val="22"/>
          <w:lang w:val="nl-NL"/>
        </w:rPr>
        <w:t>Artikel 29</w:t>
      </w:r>
      <w:r w:rsidRPr="00127316">
        <w:rPr>
          <w:rFonts w:ascii="Calibri" w:hAnsi="Calibri" w:cs="Arial"/>
          <w:b/>
          <w:bCs/>
          <w:sz w:val="22"/>
          <w:szCs w:val="22"/>
          <w:lang w:val="nl-NL"/>
        </w:rPr>
        <w:tab/>
        <w:t>Indienen agendapunten door personeel en ouders</w:t>
      </w:r>
      <w:r w:rsidRPr="00127316">
        <w:rPr>
          <w:rFonts w:ascii="Calibri" w:hAnsi="Calibri" w:cs="Arial"/>
          <w:b/>
          <w:bCs/>
          <w:sz w:val="22"/>
          <w:szCs w:val="22"/>
          <w:lang w:val="nl-NL"/>
        </w:rPr>
        <w:br/>
      </w:r>
      <w:r w:rsidRPr="00127316">
        <w:rPr>
          <w:rFonts w:ascii="Calibri" w:hAnsi="Calibri" w:cs="Arial"/>
          <w:bCs/>
          <w:sz w:val="22"/>
          <w:szCs w:val="22"/>
          <w:lang w:val="nl-NL"/>
        </w:rPr>
        <w:t xml:space="preserve">Dit kan per school anders geregeld worden: </w:t>
      </w:r>
      <w:r w:rsidR="005E7B7B" w:rsidRPr="00127316">
        <w:rPr>
          <w:rFonts w:ascii="Calibri" w:hAnsi="Calibri" w:cs="Arial"/>
          <w:bCs/>
          <w:color w:val="FF0000"/>
          <w:sz w:val="22"/>
          <w:szCs w:val="22"/>
          <w:lang w:val="nl-NL"/>
        </w:rPr>
        <w:t>[</w:t>
      </w:r>
      <w:r w:rsidRPr="00127316">
        <w:rPr>
          <w:rFonts w:ascii="Calibri" w:hAnsi="Calibri" w:cs="Arial"/>
          <w:bCs/>
          <w:color w:val="FF0000"/>
          <w:sz w:val="22"/>
          <w:szCs w:val="22"/>
          <w:lang w:val="nl-NL"/>
        </w:rPr>
        <w:t>u geeft hier</w:t>
      </w:r>
      <w:r w:rsidR="005E7B7B" w:rsidRPr="00127316">
        <w:rPr>
          <w:rFonts w:ascii="Calibri" w:hAnsi="Calibri" w:cs="Arial"/>
          <w:bCs/>
          <w:color w:val="FF0000"/>
          <w:sz w:val="22"/>
          <w:szCs w:val="22"/>
          <w:lang w:val="nl-NL"/>
        </w:rPr>
        <w:t>bij</w:t>
      </w:r>
      <w:r w:rsidRPr="00127316">
        <w:rPr>
          <w:rFonts w:ascii="Calibri" w:hAnsi="Calibri" w:cs="Arial"/>
          <w:bCs/>
          <w:color w:val="FF0000"/>
          <w:sz w:val="22"/>
          <w:szCs w:val="22"/>
          <w:lang w:val="nl-NL"/>
        </w:rPr>
        <w:t xml:space="preserve"> uw eigen invulling</w:t>
      </w:r>
      <w:r w:rsidR="005E7B7B" w:rsidRPr="00127316">
        <w:rPr>
          <w:rFonts w:ascii="Calibri" w:hAnsi="Calibri" w:cs="Arial"/>
          <w:bCs/>
          <w:color w:val="FF0000"/>
          <w:sz w:val="22"/>
          <w:szCs w:val="22"/>
          <w:lang w:val="nl-NL"/>
        </w:rPr>
        <w:t>]</w:t>
      </w:r>
      <w:r w:rsidRPr="00127316">
        <w:rPr>
          <w:rFonts w:ascii="Calibri" w:hAnsi="Calibri" w:cs="Arial"/>
          <w:bCs/>
          <w:sz w:val="22"/>
          <w:szCs w:val="22"/>
          <w:lang w:val="nl-NL"/>
        </w:rPr>
        <w:t>.</w:t>
      </w:r>
    </w:p>
    <w:p w14:paraId="59E2161A" w14:textId="77777777" w:rsidR="00671513" w:rsidRPr="00127316" w:rsidRDefault="00671513" w:rsidP="00CB5805">
      <w:pPr>
        <w:tabs>
          <w:tab w:val="left" w:pos="90"/>
        </w:tabs>
        <w:rPr>
          <w:rFonts w:ascii="Calibri" w:hAnsi="Calibri" w:cs="Arial"/>
          <w:b/>
          <w:bCs/>
          <w:i/>
          <w:iCs/>
          <w:sz w:val="22"/>
          <w:szCs w:val="22"/>
          <w:lang w:val="nl-NL"/>
        </w:rPr>
      </w:pPr>
    </w:p>
    <w:p w14:paraId="5176DC61" w14:textId="02E1E092" w:rsidR="00CB5805" w:rsidRPr="00127316" w:rsidRDefault="00CB5805" w:rsidP="00CB5805">
      <w:pPr>
        <w:tabs>
          <w:tab w:val="left" w:pos="90"/>
        </w:tabs>
        <w:rPr>
          <w:rFonts w:ascii="Calibri" w:hAnsi="Calibri" w:cs="Arial"/>
          <w:bCs/>
          <w:sz w:val="22"/>
          <w:szCs w:val="22"/>
          <w:lang w:val="nl-NL"/>
        </w:rPr>
      </w:pPr>
      <w:r w:rsidRPr="00127316">
        <w:rPr>
          <w:rFonts w:ascii="Calibri" w:hAnsi="Calibri" w:cs="Arial"/>
          <w:b/>
          <w:bCs/>
          <w:sz w:val="22"/>
          <w:szCs w:val="22"/>
          <w:lang w:val="nl-NL"/>
        </w:rPr>
        <w:t>Artikel 30</w:t>
      </w:r>
      <w:r w:rsidRPr="00127316">
        <w:rPr>
          <w:rFonts w:ascii="Calibri" w:hAnsi="Calibri" w:cs="Arial"/>
          <w:b/>
          <w:bCs/>
          <w:sz w:val="22"/>
          <w:szCs w:val="22"/>
          <w:lang w:val="nl-NL"/>
        </w:rPr>
        <w:tab/>
        <w:t>Raadplegen personeel en ouders</w:t>
      </w:r>
      <w:r w:rsidRPr="00127316">
        <w:rPr>
          <w:rFonts w:ascii="Calibri" w:hAnsi="Calibri" w:cs="Arial"/>
          <w:b/>
          <w:bCs/>
          <w:sz w:val="22"/>
          <w:szCs w:val="22"/>
          <w:lang w:val="nl-NL"/>
        </w:rPr>
        <w:br/>
      </w:r>
      <w:r w:rsidRPr="00127316">
        <w:rPr>
          <w:rFonts w:ascii="Calibri" w:hAnsi="Calibri" w:cs="Arial"/>
          <w:bCs/>
          <w:sz w:val="22"/>
          <w:szCs w:val="22"/>
          <w:lang w:val="nl-NL"/>
        </w:rPr>
        <w:t xml:space="preserve">Dit kan per school anders geregeld worden: </w:t>
      </w:r>
      <w:r w:rsidR="005E7B7B" w:rsidRPr="00127316">
        <w:rPr>
          <w:rFonts w:ascii="Calibri" w:hAnsi="Calibri" w:cs="Arial"/>
          <w:bCs/>
          <w:color w:val="FF0000"/>
          <w:sz w:val="22"/>
          <w:szCs w:val="22"/>
          <w:lang w:val="nl-NL"/>
        </w:rPr>
        <w:t>[</w:t>
      </w:r>
      <w:r w:rsidRPr="00127316">
        <w:rPr>
          <w:rFonts w:ascii="Calibri" w:hAnsi="Calibri" w:cs="Arial"/>
          <w:bCs/>
          <w:color w:val="FF0000"/>
          <w:sz w:val="22"/>
          <w:szCs w:val="22"/>
          <w:lang w:val="nl-NL"/>
        </w:rPr>
        <w:t>u geeft hier</w:t>
      </w:r>
      <w:r w:rsidR="005E7B7B" w:rsidRPr="00127316">
        <w:rPr>
          <w:rFonts w:ascii="Calibri" w:hAnsi="Calibri" w:cs="Arial"/>
          <w:bCs/>
          <w:color w:val="FF0000"/>
          <w:sz w:val="22"/>
          <w:szCs w:val="22"/>
          <w:lang w:val="nl-NL"/>
        </w:rPr>
        <w:t>bij</w:t>
      </w:r>
      <w:r w:rsidRPr="00127316">
        <w:rPr>
          <w:rFonts w:ascii="Calibri" w:hAnsi="Calibri" w:cs="Arial"/>
          <w:bCs/>
          <w:color w:val="FF0000"/>
          <w:sz w:val="22"/>
          <w:szCs w:val="22"/>
          <w:lang w:val="nl-NL"/>
        </w:rPr>
        <w:t xml:space="preserve"> uw eigen invulling</w:t>
      </w:r>
      <w:r w:rsidR="005E7B7B" w:rsidRPr="00127316">
        <w:rPr>
          <w:rFonts w:ascii="Calibri" w:hAnsi="Calibri" w:cs="Arial"/>
          <w:bCs/>
          <w:color w:val="FF0000"/>
          <w:sz w:val="22"/>
          <w:szCs w:val="22"/>
          <w:lang w:val="nl-NL"/>
        </w:rPr>
        <w:t>]</w:t>
      </w:r>
      <w:r w:rsidRPr="00127316">
        <w:rPr>
          <w:rFonts w:ascii="Calibri" w:hAnsi="Calibri" w:cs="Arial"/>
          <w:bCs/>
          <w:sz w:val="22"/>
          <w:szCs w:val="22"/>
          <w:lang w:val="nl-NL"/>
        </w:rPr>
        <w:t>.</w:t>
      </w:r>
    </w:p>
    <w:p w14:paraId="57F15585" w14:textId="77777777" w:rsidR="00671513" w:rsidRPr="00127316" w:rsidRDefault="00671513" w:rsidP="00CB5805">
      <w:pPr>
        <w:tabs>
          <w:tab w:val="left" w:pos="90"/>
        </w:tabs>
        <w:rPr>
          <w:rFonts w:ascii="Calibri" w:hAnsi="Calibri" w:cs="Arial"/>
          <w:b/>
          <w:bCs/>
          <w:sz w:val="22"/>
          <w:szCs w:val="22"/>
          <w:lang w:val="nl-NL"/>
        </w:rPr>
      </w:pPr>
    </w:p>
    <w:p w14:paraId="606AB8D0" w14:textId="77777777"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31</w:t>
      </w:r>
      <w:r w:rsidRPr="00127316">
        <w:rPr>
          <w:rFonts w:ascii="Calibri" w:hAnsi="Calibri" w:cs="Arial"/>
          <w:b/>
          <w:sz w:val="22"/>
          <w:szCs w:val="22"/>
          <w:lang w:val="nl-NL"/>
        </w:rPr>
        <w:tab/>
        <w:t>Huishoudelijk reglement</w:t>
      </w:r>
    </w:p>
    <w:p w14:paraId="7940FA2C"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met inachtneming van de voorschriften van </w:t>
      </w:r>
      <w:r w:rsidR="006665DE" w:rsidRPr="00127316">
        <w:rPr>
          <w:rFonts w:ascii="Calibri" w:hAnsi="Calibri" w:cs="Arial"/>
          <w:sz w:val="22"/>
          <w:szCs w:val="22"/>
          <w:lang w:val="nl-NL"/>
        </w:rPr>
        <w:t xml:space="preserve">dit </w:t>
      </w:r>
      <w:r w:rsidR="00CB5805" w:rsidRPr="00127316">
        <w:rPr>
          <w:rFonts w:ascii="Calibri" w:hAnsi="Calibri" w:cs="Arial"/>
          <w:sz w:val="22"/>
          <w:szCs w:val="22"/>
          <w:lang w:val="nl-NL"/>
        </w:rPr>
        <w:t>reglement en de wet, een huishoudelijk reglement vast.</w:t>
      </w:r>
    </w:p>
    <w:p w14:paraId="4CCA586E" w14:textId="77777777" w:rsidR="00CB5805" w:rsidRPr="00127316" w:rsidRDefault="00CB5805" w:rsidP="00D55AC9">
      <w:pPr>
        <w:numPr>
          <w:ilvl w:val="0"/>
          <w:numId w:val="22"/>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In het huishoudelijk reglement wordt in ieder geval geregeld: </w:t>
      </w:r>
    </w:p>
    <w:p w14:paraId="09AF43EA"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taakomschrijving van de voorzitter en secretaris;</w:t>
      </w:r>
    </w:p>
    <w:p w14:paraId="23CD143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bijeenroepen van vergaderingen;</w:t>
      </w:r>
    </w:p>
    <w:p w14:paraId="0D8D6244"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 xml:space="preserve">de wijze van opstellen van de agenda; </w:t>
      </w:r>
    </w:p>
    <w:p w14:paraId="03FF8DD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besluitvorming;</w:t>
      </w:r>
      <w:r w:rsidR="00671513" w:rsidRPr="00127316">
        <w:rPr>
          <w:rFonts w:ascii="Calibri" w:hAnsi="Calibri" w:cs="Arial"/>
          <w:sz w:val="22"/>
          <w:szCs w:val="22"/>
          <w:lang w:val="nl-NL"/>
        </w:rPr>
        <w:t xml:space="preserve"> en</w:t>
      </w:r>
    </w:p>
    <w:p w14:paraId="7DF1415A" w14:textId="77777777" w:rsidR="003B7D48"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het quorum dat vereist is om te kunnen vergaderen</w:t>
      </w:r>
    </w:p>
    <w:p w14:paraId="2B650824" w14:textId="1C85539D" w:rsidR="003B7D48" w:rsidRPr="00127316" w:rsidRDefault="003B7D48" w:rsidP="00D5432F">
      <w:pPr>
        <w:numPr>
          <w:ilvl w:val="1"/>
          <w:numId w:val="22"/>
        </w:numPr>
        <w:tabs>
          <w:tab w:val="clear" w:pos="1440"/>
          <w:tab w:val="left" w:pos="720"/>
        </w:tabs>
        <w:ind w:left="567" w:hanging="283"/>
        <w:rPr>
          <w:rFonts w:ascii="Calibri" w:hAnsi="Calibri" w:cs="Arial"/>
          <w:sz w:val="22"/>
          <w:szCs w:val="22"/>
          <w:lang w:val="nl-NL"/>
        </w:rPr>
      </w:pPr>
      <w:r w:rsidRPr="00127316">
        <w:rPr>
          <w:rFonts w:ascii="Calibri" w:hAnsi="Calibri" w:cs="Arial"/>
          <w:sz w:val="22"/>
          <w:szCs w:val="22"/>
          <w:lang w:val="nl-NL"/>
        </w:rPr>
        <w:t>de wijze van verslaglegging</w:t>
      </w:r>
      <w:r w:rsidR="00046FA2" w:rsidRPr="00127316">
        <w:rPr>
          <w:rFonts w:ascii="Calibri" w:hAnsi="Calibri" w:cs="Arial"/>
          <w:sz w:val="22"/>
          <w:szCs w:val="22"/>
          <w:lang w:val="nl-NL"/>
        </w:rPr>
        <w:t>;</w:t>
      </w:r>
      <w:r w:rsidRPr="00127316">
        <w:rPr>
          <w:rFonts w:ascii="Calibri" w:hAnsi="Calibri" w:cs="Arial"/>
          <w:sz w:val="22"/>
          <w:szCs w:val="22"/>
          <w:lang w:val="nl-NL"/>
        </w:rPr>
        <w:t xml:space="preserve"> en</w:t>
      </w:r>
    </w:p>
    <w:p w14:paraId="45C4681D" w14:textId="0B6E3AA8" w:rsidR="00CB5805" w:rsidRPr="00127316" w:rsidRDefault="003B7D48" w:rsidP="00D5432F">
      <w:pPr>
        <w:numPr>
          <w:ilvl w:val="1"/>
          <w:numId w:val="22"/>
        </w:numPr>
        <w:tabs>
          <w:tab w:val="clear" w:pos="1440"/>
          <w:tab w:val="left" w:pos="720"/>
        </w:tabs>
        <w:ind w:left="567" w:hanging="283"/>
        <w:rPr>
          <w:rFonts w:ascii="Calibri" w:hAnsi="Calibri" w:cs="Arial"/>
          <w:sz w:val="22"/>
          <w:szCs w:val="22"/>
          <w:lang w:val="nl-NL"/>
        </w:rPr>
      </w:pPr>
      <w:r w:rsidRPr="00127316">
        <w:rPr>
          <w:rFonts w:ascii="Calibri" w:hAnsi="Calibri" w:cs="Arial"/>
          <w:sz w:val="22"/>
          <w:szCs w:val="22"/>
          <w:lang w:val="nl-NL"/>
        </w:rPr>
        <w:t>het rooster van aftreden.</w:t>
      </w:r>
    </w:p>
    <w:p w14:paraId="1ADB00D2"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zendt een afschrift van het huishoudelijk reglement aan het bevoegd gezag.</w:t>
      </w:r>
    </w:p>
    <w:p w14:paraId="5EBB3B6C" w14:textId="77777777" w:rsidR="00CB5805" w:rsidRPr="00127316" w:rsidRDefault="00CB5805" w:rsidP="00CB5805">
      <w:pPr>
        <w:tabs>
          <w:tab w:val="left" w:pos="90"/>
        </w:tabs>
        <w:rPr>
          <w:rFonts w:ascii="Calibri" w:hAnsi="Calibri" w:cs="Arial"/>
          <w:b/>
          <w:sz w:val="22"/>
          <w:szCs w:val="22"/>
          <w:lang w:val="nl-NL"/>
        </w:rPr>
      </w:pPr>
    </w:p>
    <w:p w14:paraId="4FE394D8" w14:textId="77777777" w:rsidR="002B09C9" w:rsidRPr="00127316" w:rsidRDefault="00233917" w:rsidP="002B09C9">
      <w:pPr>
        <w:rPr>
          <w:rFonts w:ascii="Calibri" w:hAnsi="Calibri" w:cs="Arial"/>
          <w:b/>
          <w:sz w:val="22"/>
          <w:szCs w:val="22"/>
          <w:lang w:val="nl-NL"/>
        </w:rPr>
      </w:pPr>
      <w:r w:rsidRPr="00127316">
        <w:rPr>
          <w:rFonts w:ascii="Calibri" w:hAnsi="Calibri" w:cs="Arial"/>
          <w:b/>
          <w:bCs/>
          <w:i/>
          <w:iCs/>
          <w:sz w:val="22"/>
          <w:szCs w:val="22"/>
          <w:lang w:val="nl-NL"/>
        </w:rPr>
        <w:t>Paragraaf 7</w:t>
      </w:r>
      <w:r w:rsidRPr="00127316">
        <w:rPr>
          <w:rFonts w:ascii="Calibri" w:hAnsi="Calibri" w:cs="Arial"/>
          <w:b/>
          <w:bCs/>
          <w:i/>
          <w:iCs/>
          <w:sz w:val="22"/>
          <w:szCs w:val="22"/>
          <w:lang w:val="nl-NL"/>
        </w:rPr>
        <w:tab/>
        <w:t>Regeling</w:t>
      </w:r>
      <w:r w:rsidR="00CB5805" w:rsidRPr="00127316">
        <w:rPr>
          <w:rFonts w:ascii="Calibri" w:hAnsi="Calibri" w:cs="Arial"/>
          <w:b/>
          <w:bCs/>
          <w:i/>
          <w:iCs/>
          <w:sz w:val="22"/>
          <w:szCs w:val="22"/>
          <w:lang w:val="nl-NL"/>
        </w:rPr>
        <w:t xml:space="preserve"> geschillen</w:t>
      </w:r>
      <w:r w:rsidR="00CB5805" w:rsidRPr="00127316">
        <w:rPr>
          <w:rFonts w:ascii="Calibri" w:hAnsi="Calibri" w:cs="Arial"/>
          <w:b/>
          <w:sz w:val="22"/>
          <w:szCs w:val="22"/>
          <w:lang w:val="nl-NL"/>
        </w:rPr>
        <w:br/>
      </w:r>
      <w:r w:rsidR="00CB5805" w:rsidRPr="00127316">
        <w:rPr>
          <w:rFonts w:ascii="Calibri" w:hAnsi="Calibri" w:cs="Arial"/>
          <w:bCs/>
          <w:sz w:val="22"/>
          <w:szCs w:val="22"/>
          <w:lang w:val="nl-NL"/>
        </w:rPr>
        <w:br/>
      </w:r>
      <w:r w:rsidR="00CB5805" w:rsidRPr="00127316">
        <w:rPr>
          <w:rFonts w:ascii="Calibri" w:hAnsi="Calibri" w:cs="Arial"/>
          <w:b/>
          <w:bCs/>
          <w:sz w:val="22"/>
          <w:szCs w:val="22"/>
          <w:lang w:val="nl-NL"/>
        </w:rPr>
        <w:t>Artikel 32</w:t>
      </w:r>
      <w:r w:rsidR="00CB5805" w:rsidRPr="00127316">
        <w:rPr>
          <w:rFonts w:ascii="Calibri" w:hAnsi="Calibri" w:cs="Arial"/>
          <w:b/>
          <w:bCs/>
          <w:sz w:val="22"/>
          <w:szCs w:val="22"/>
          <w:lang w:val="nl-NL"/>
        </w:rPr>
        <w:tab/>
        <w:t>Aansluiting geschillencommissie</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De school is aangesloten bij de Landelijke Commissie voor Geschillen WMS (LCG WMS), postbus 85191, 3508 AD Utrecht</w:t>
      </w:r>
      <w:r w:rsidR="00FC1DA9" w:rsidRPr="00127316">
        <w:rPr>
          <w:rFonts w:ascii="Calibri" w:hAnsi="Calibri" w:cs="Arial"/>
          <w:sz w:val="22"/>
          <w:szCs w:val="22"/>
          <w:lang w:val="nl-NL"/>
        </w:rPr>
        <w:t xml:space="preserve"> </w:t>
      </w:r>
      <w:hyperlink r:id="rId11" w:history="1">
        <w:r w:rsidR="00CB5805" w:rsidRPr="00127316">
          <w:rPr>
            <w:rStyle w:val="Hyperlink"/>
            <w:rFonts w:ascii="Calibri" w:hAnsi="Calibri" w:cs="Arial"/>
            <w:color w:val="auto"/>
            <w:sz w:val="22"/>
            <w:szCs w:val="22"/>
            <w:lang w:val="nl-NL"/>
          </w:rPr>
          <w:t>info@onderwijsgeschillen.nl</w:t>
        </w:r>
      </w:hyperlink>
      <w:r w:rsidR="00FC1DA9" w:rsidRPr="00127316">
        <w:rPr>
          <w:rFonts w:ascii="Calibri" w:hAnsi="Calibri" w:cs="Arial"/>
          <w:sz w:val="22"/>
          <w:szCs w:val="22"/>
          <w:lang w:val="nl-NL"/>
        </w:rPr>
        <w:t xml:space="preserve"> </w:t>
      </w:r>
      <w:hyperlink r:id="rId12" w:history="1">
        <w:r w:rsidR="00CB5805" w:rsidRPr="00127316">
          <w:rPr>
            <w:rStyle w:val="Hyperlink"/>
            <w:rFonts w:ascii="Calibri" w:hAnsi="Calibri" w:cs="Arial"/>
            <w:color w:val="auto"/>
            <w:sz w:val="22"/>
            <w:szCs w:val="22"/>
            <w:lang w:val="nl-NL"/>
          </w:rPr>
          <w:t>www.onderwijsgeschillen.nl</w:t>
        </w:r>
      </w:hyperlink>
      <w:r w:rsidR="00B5799D" w:rsidRPr="00127316">
        <w:rPr>
          <w:rStyle w:val="Hyperlink"/>
          <w:rFonts w:ascii="Calibri" w:hAnsi="Calibri" w:cs="Arial"/>
          <w:color w:val="auto"/>
          <w:sz w:val="22"/>
          <w:szCs w:val="22"/>
          <w:lang w:val="nl-NL"/>
        </w:rPr>
        <w:t>.</w:t>
      </w:r>
      <w:r w:rsidR="00CB5805" w:rsidRPr="00127316">
        <w:rPr>
          <w:rFonts w:ascii="Calibri" w:hAnsi="Calibri" w:cs="Arial"/>
          <w:sz w:val="22"/>
          <w:szCs w:val="22"/>
          <w:lang w:val="nl-NL"/>
        </w:rPr>
        <w:br/>
      </w:r>
      <w:r w:rsidR="00CB5805" w:rsidRPr="00127316">
        <w:rPr>
          <w:rFonts w:ascii="Calibri" w:hAnsi="Calibri" w:cs="Arial"/>
          <w:b/>
          <w:sz w:val="22"/>
          <w:szCs w:val="22"/>
          <w:lang w:val="nl-NL"/>
        </w:rPr>
        <w:br/>
      </w:r>
      <w:r w:rsidR="002B09C9" w:rsidRPr="00127316">
        <w:rPr>
          <w:rFonts w:ascii="Calibri" w:hAnsi="Calibri" w:cs="Arial"/>
          <w:b/>
          <w:sz w:val="22"/>
          <w:szCs w:val="22"/>
          <w:lang w:val="nl-NL"/>
        </w:rPr>
        <w:t>Artikel 33</w:t>
      </w:r>
      <w:r w:rsidR="002B09C9" w:rsidRPr="00127316">
        <w:rPr>
          <w:rFonts w:ascii="Calibri" w:hAnsi="Calibri" w:cs="Arial"/>
          <w:b/>
          <w:sz w:val="22"/>
          <w:szCs w:val="22"/>
          <w:lang w:val="nl-NL"/>
        </w:rPr>
        <w:tab/>
        <w:t>Geschillenregeling overige geschillen</w:t>
      </w:r>
    </w:p>
    <w:p w14:paraId="68D210E9" w14:textId="77777777" w:rsidR="00CB5805" w:rsidRPr="00127316" w:rsidRDefault="008265F4" w:rsidP="00CB5805">
      <w:pPr>
        <w:tabs>
          <w:tab w:val="left" w:pos="90"/>
        </w:tabs>
        <w:rPr>
          <w:rFonts w:ascii="Calibri" w:hAnsi="Calibri" w:cs="Arial"/>
          <w:b/>
          <w:bCs/>
          <w:sz w:val="22"/>
          <w:szCs w:val="22"/>
          <w:lang w:val="nl-NL"/>
        </w:rPr>
      </w:pPr>
      <w:r w:rsidRPr="00127316">
        <w:rPr>
          <w:rFonts w:ascii="Calibri" w:hAnsi="Calibri" w:cs="Arial"/>
          <w:sz w:val="22"/>
          <w:szCs w:val="22"/>
          <w:lang w:val="nl-NL"/>
        </w:rPr>
        <w:t xml:space="preserve">Op verzoek van het bevoegd gezag dan wel de deelraad dan wel een geleding van de deelraad beslist de LCG WMS als bedoeld in artikel 32 van dit reglement, overeenkomstig het reglement van de LCG WMS, in geschillen tussen het bevoegd gezag en de deelraad dan wel een geleding van de deelraad, die de medezeggenschap als bedoeld in de </w:t>
      </w:r>
      <w:proofErr w:type="spellStart"/>
      <w:r w:rsidRPr="00127316">
        <w:rPr>
          <w:rFonts w:ascii="Calibri" w:hAnsi="Calibri" w:cs="Arial"/>
          <w:sz w:val="22"/>
          <w:szCs w:val="22"/>
          <w:lang w:val="nl-NL"/>
        </w:rPr>
        <w:t>Wms</w:t>
      </w:r>
      <w:proofErr w:type="spellEnd"/>
      <w:r w:rsidRPr="00127316">
        <w:rPr>
          <w:rFonts w:ascii="Calibri" w:hAnsi="Calibri" w:cs="Arial"/>
          <w:sz w:val="22"/>
          <w:szCs w:val="22"/>
          <w:lang w:val="nl-NL"/>
        </w:rPr>
        <w:t xml:space="preserve"> betreffen en waarvoor de wet niet in een geschillenregeling voorziet. De uitspraak van de commissie is bindend.</w:t>
      </w:r>
      <w:r w:rsidRPr="00127316">
        <w:rPr>
          <w:rFonts w:ascii="Calibri" w:hAnsi="Calibri" w:cs="Arial"/>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i/>
          <w:iCs/>
          <w:sz w:val="22"/>
          <w:szCs w:val="22"/>
          <w:lang w:val="nl-NL"/>
        </w:rPr>
        <w:t>Paragraaf 8</w:t>
      </w:r>
      <w:r w:rsidR="00CB5805" w:rsidRPr="00127316">
        <w:rPr>
          <w:rFonts w:ascii="Calibri" w:hAnsi="Calibri" w:cs="Arial"/>
          <w:b/>
          <w:bCs/>
          <w:i/>
          <w:iCs/>
          <w:sz w:val="22"/>
          <w:szCs w:val="22"/>
          <w:lang w:val="nl-NL"/>
        </w:rPr>
        <w:tab/>
        <w:t>Optreden namens het bevoegd gezag</w:t>
      </w:r>
      <w:r w:rsidR="00CB5805" w:rsidRPr="00127316">
        <w:rPr>
          <w:rFonts w:ascii="Calibri" w:hAnsi="Calibri" w:cs="Arial"/>
          <w:b/>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sz w:val="22"/>
          <w:szCs w:val="22"/>
          <w:lang w:val="nl-NL"/>
        </w:rPr>
        <w:t>Artikel 34</w:t>
      </w:r>
      <w:r w:rsidR="00CB5805" w:rsidRPr="00127316">
        <w:rPr>
          <w:rFonts w:ascii="Calibri" w:hAnsi="Calibri" w:cs="Arial"/>
          <w:b/>
          <w:bCs/>
          <w:sz w:val="22"/>
          <w:szCs w:val="22"/>
          <w:lang w:val="nl-NL"/>
        </w:rPr>
        <w:tab/>
      </w:r>
      <w:r w:rsidR="00FC1DA9" w:rsidRPr="00127316">
        <w:rPr>
          <w:rFonts w:ascii="Calibri" w:hAnsi="Calibri" w:cs="Arial"/>
          <w:b/>
          <w:bCs/>
          <w:sz w:val="22"/>
          <w:szCs w:val="22"/>
          <w:lang w:val="nl-NL"/>
        </w:rPr>
        <w:t>O</w:t>
      </w:r>
      <w:r w:rsidR="00CB5805" w:rsidRPr="00127316">
        <w:rPr>
          <w:rFonts w:ascii="Calibri" w:hAnsi="Calibri" w:cs="Arial"/>
          <w:b/>
          <w:bCs/>
          <w:sz w:val="22"/>
          <w:szCs w:val="22"/>
          <w:lang w:val="nl-NL"/>
        </w:rPr>
        <w:t>verleg</w:t>
      </w:r>
      <w:r w:rsidR="00FC1DA9" w:rsidRPr="00127316">
        <w:rPr>
          <w:rFonts w:ascii="Calibri" w:hAnsi="Calibri" w:cs="Arial"/>
          <w:b/>
          <w:bCs/>
          <w:sz w:val="22"/>
          <w:szCs w:val="22"/>
          <w:lang w:val="nl-NL"/>
        </w:rPr>
        <w:t xml:space="preserve"> namens bevoegd gezag</w:t>
      </w:r>
    </w:p>
    <w:p w14:paraId="5DDFB0CE" w14:textId="77777777" w:rsidR="00CB5805" w:rsidRPr="00127316" w:rsidRDefault="00671513"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color w:val="FF0000"/>
          <w:sz w:val="22"/>
          <w:szCs w:val="22"/>
          <w:lang w:val="nl-NL"/>
        </w:rPr>
        <w:t>[naam of functie]</w:t>
      </w:r>
      <w:r w:rsidR="00CB5805" w:rsidRPr="00127316">
        <w:rPr>
          <w:rFonts w:ascii="Calibri" w:hAnsi="Calibri" w:cs="Arial"/>
          <w:color w:val="FF0000"/>
          <w:sz w:val="22"/>
          <w:szCs w:val="22"/>
          <w:lang w:val="nl-NL"/>
        </w:rPr>
        <w:t xml:space="preserve"> </w:t>
      </w:r>
      <w:r w:rsidR="00CB5805" w:rsidRPr="00127316">
        <w:rPr>
          <w:rFonts w:ascii="Calibri" w:hAnsi="Calibri" w:cs="Arial"/>
          <w:sz w:val="22"/>
          <w:szCs w:val="22"/>
          <w:lang w:val="nl-NL"/>
        </w:rPr>
        <w:t>voert namens het bevoegd gezag het overleg, als bedoeld in dit reglem</w:t>
      </w:r>
      <w:r w:rsidRPr="00127316">
        <w:rPr>
          <w:rFonts w:ascii="Calibri" w:hAnsi="Calibri" w:cs="Arial"/>
          <w:sz w:val="22"/>
          <w:szCs w:val="22"/>
          <w:lang w:val="nl-NL"/>
        </w:rPr>
        <w:t xml:space="preserve">ent, met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w:t>
      </w:r>
    </w:p>
    <w:p w14:paraId="698EB9D5"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verz</w:t>
      </w:r>
      <w:r w:rsidR="00671513" w:rsidRPr="00127316">
        <w:rPr>
          <w:rFonts w:ascii="Calibri" w:hAnsi="Calibri" w:cs="Arial"/>
          <w:sz w:val="22"/>
          <w:szCs w:val="22"/>
          <w:lang w:val="nl-NL"/>
        </w:rPr>
        <w:t xml:space="preserve">oek van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of op verzoek van het personeelslid, als genoemd in het eerste lid, kan het bevoegd gezag besluiten dat personeelslid te ontheffen van zijn taak om een bespreking namens </w:t>
      </w:r>
      <w:r w:rsidRPr="00127316">
        <w:rPr>
          <w:rFonts w:ascii="Calibri" w:hAnsi="Calibri" w:cs="Arial"/>
          <w:sz w:val="22"/>
          <w:szCs w:val="22"/>
          <w:lang w:val="nl-NL"/>
        </w:rPr>
        <w:lastRenderedPageBreak/>
        <w:t>het bevoegd gezag te voeren.</w:t>
      </w:r>
      <w:r w:rsidR="00233917" w:rsidRPr="00127316">
        <w:rPr>
          <w:rFonts w:ascii="Calibri" w:hAnsi="Calibri" w:cs="Arial"/>
          <w:sz w:val="22"/>
          <w:szCs w:val="22"/>
          <w:lang w:val="nl-NL"/>
        </w:rPr>
        <w:t xml:space="preserve"> </w:t>
      </w:r>
      <w:r w:rsidR="00FB790F" w:rsidRPr="00127316">
        <w:rPr>
          <w:rFonts w:ascii="Calibri" w:hAnsi="Calibri" w:cs="Arial"/>
          <w:sz w:val="22"/>
          <w:szCs w:val="22"/>
          <w:lang w:val="nl-NL"/>
        </w:rPr>
        <w:t>In dat geval zorgt het bevoegd gezag terstond voor vervanging van het personeelslid.</w:t>
      </w:r>
    </w:p>
    <w:p w14:paraId="237C08E8"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w:t>
      </w:r>
      <w:r w:rsidR="00671513" w:rsidRPr="00127316">
        <w:rPr>
          <w:rFonts w:ascii="Calibri" w:hAnsi="Calibri" w:cs="Arial"/>
          <w:sz w:val="22"/>
          <w:szCs w:val="22"/>
          <w:lang w:val="nl-NL"/>
        </w:rPr>
        <w:t xml:space="preserve">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voert het bevoegd gezag in bijzondere gevallen zelf de bespreki</w:t>
      </w:r>
      <w:r w:rsidR="00671513" w:rsidRPr="00127316">
        <w:rPr>
          <w:rFonts w:ascii="Calibri" w:hAnsi="Calibri" w:cs="Arial"/>
          <w:sz w:val="22"/>
          <w:szCs w:val="22"/>
          <w:lang w:val="nl-NL"/>
        </w:rPr>
        <w:t xml:space="preserve">ngen met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6F986D69" w14:textId="77777777" w:rsidR="00CB5805" w:rsidRPr="00127316" w:rsidRDefault="00CB5805" w:rsidP="00F40751">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9</w:t>
      </w:r>
      <w:r w:rsidRPr="00127316">
        <w:rPr>
          <w:rFonts w:ascii="Calibri" w:hAnsi="Calibri" w:cs="Arial"/>
          <w:b/>
          <w:bCs/>
          <w:i/>
          <w:iCs/>
          <w:sz w:val="22"/>
          <w:szCs w:val="22"/>
          <w:lang w:val="nl-NL"/>
        </w:rPr>
        <w:tab/>
        <w:t>Overige bepalingen</w:t>
      </w:r>
      <w:r w:rsidRPr="00127316">
        <w:rPr>
          <w:rFonts w:ascii="Calibri" w:hAnsi="Calibri" w:cs="Arial"/>
          <w:b/>
          <w:bCs/>
          <w:i/>
          <w:iCs/>
          <w:sz w:val="22"/>
          <w:szCs w:val="22"/>
          <w:lang w:val="nl-NL"/>
        </w:rPr>
        <w:br/>
      </w:r>
    </w:p>
    <w:p w14:paraId="45AA4670" w14:textId="2BBB0ACD" w:rsidR="00455EBD" w:rsidRPr="00127316" w:rsidRDefault="00455EBD" w:rsidP="00455EBD">
      <w:pPr>
        <w:rPr>
          <w:rFonts w:ascii="Calibri" w:hAnsi="Calibri" w:cs="Arial"/>
          <w:sz w:val="22"/>
          <w:szCs w:val="22"/>
          <w:lang w:val="nl-NL"/>
        </w:rPr>
      </w:pPr>
      <w:r w:rsidRPr="00127316">
        <w:rPr>
          <w:rFonts w:ascii="Calibri" w:hAnsi="Calibri" w:cs="Arial"/>
          <w:b/>
          <w:bCs/>
          <w:sz w:val="22"/>
          <w:szCs w:val="22"/>
          <w:lang w:val="nl-NL"/>
        </w:rPr>
        <w:t>Artikel 35</w:t>
      </w:r>
      <w:r w:rsidRPr="00127316">
        <w:rPr>
          <w:rFonts w:ascii="Calibri" w:hAnsi="Calibri" w:cs="Arial"/>
          <w:b/>
          <w:bCs/>
          <w:sz w:val="22"/>
          <w:szCs w:val="22"/>
          <w:lang w:val="nl-NL"/>
        </w:rPr>
        <w:tab/>
        <w:t>Voorzieningen</w:t>
      </w:r>
      <w:r w:rsidRPr="00127316">
        <w:rPr>
          <w:rFonts w:ascii="Calibri" w:hAnsi="Calibri" w:cs="Arial"/>
          <w:sz w:val="22"/>
          <w:szCs w:val="22"/>
          <w:lang w:val="nl-NL"/>
        </w:rPr>
        <w:t xml:space="preserve"> </w:t>
      </w:r>
      <w:r w:rsidR="00F42EA1" w:rsidRPr="00127316">
        <w:rPr>
          <w:rFonts w:ascii="Calibri" w:hAnsi="Calibri" w:cs="Arial"/>
          <w:b/>
          <w:sz w:val="22"/>
          <w:szCs w:val="22"/>
          <w:lang w:val="nl-NL"/>
        </w:rPr>
        <w:t>en kosten</w:t>
      </w:r>
      <w:r w:rsidR="00613374" w:rsidRPr="00127316">
        <w:rPr>
          <w:rFonts w:ascii="Calibri" w:hAnsi="Calibri" w:cs="Arial"/>
          <w:b/>
          <w:sz w:val="22"/>
          <w:szCs w:val="22"/>
          <w:lang w:val="nl-NL"/>
        </w:rPr>
        <w:t xml:space="preserve"> deelraad</w:t>
      </w:r>
    </w:p>
    <w:p w14:paraId="0C0C135F" w14:textId="77777777" w:rsidR="00F42EA1" w:rsidRPr="00127316" w:rsidRDefault="00F42EA1" w:rsidP="00127316">
      <w:pPr>
        <w:numPr>
          <w:ilvl w:val="0"/>
          <w:numId w:val="31"/>
        </w:numPr>
        <w:tabs>
          <w:tab w:val="num" w:pos="284"/>
        </w:tabs>
        <w:ind w:left="284" w:hanging="284"/>
        <w:rPr>
          <w:rFonts w:ascii="Calibri" w:hAnsi="Calibri" w:cs="Arial"/>
          <w:sz w:val="22"/>
          <w:szCs w:val="22"/>
          <w:lang w:val="nl-NL"/>
        </w:rPr>
      </w:pPr>
      <w:r w:rsidRPr="00127316">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464FED17" w14:textId="77777777" w:rsidR="00F42EA1" w:rsidRPr="00127316" w:rsidRDefault="00F42EA1" w:rsidP="00127316">
      <w:pPr>
        <w:tabs>
          <w:tab w:val="num" w:pos="284"/>
        </w:tabs>
        <w:ind w:left="284" w:hanging="284"/>
        <w:rPr>
          <w:rFonts w:ascii="Calibri" w:hAnsi="Calibri" w:cs="Arial"/>
          <w:sz w:val="22"/>
          <w:szCs w:val="22"/>
          <w:lang w:val="nl-NL"/>
        </w:rPr>
      </w:pPr>
      <w:r w:rsidRPr="00127316">
        <w:rPr>
          <w:rFonts w:ascii="Calibri" w:hAnsi="Calibri" w:cs="Arial"/>
          <w:sz w:val="22"/>
          <w:szCs w:val="22"/>
          <w:lang w:val="nl-NL"/>
        </w:rPr>
        <w:t>2.</w:t>
      </w:r>
      <w:r w:rsidRPr="00127316">
        <w:rPr>
          <w:rFonts w:ascii="Calibri" w:hAnsi="Calibri" w:cs="Arial"/>
          <w:sz w:val="22"/>
          <w:szCs w:val="22"/>
          <w:lang w:val="nl-NL"/>
        </w:rPr>
        <w:tab/>
      </w:r>
      <w:r w:rsidRPr="00127316">
        <w:rPr>
          <w:rFonts w:ascii="Calibri" w:hAnsi="Calibri"/>
          <w:sz w:val="22"/>
          <w:szCs w:val="22"/>
          <w:lang w:val="nl-NL"/>
        </w:rPr>
        <w:t xml:space="preserve"> De kosten die redelijkerwijs noodzakelijk zijn voor de vervulling van de taak van de deelraad, scholingskosten daaronder begrepen, komen ten laste van het bevoegd gezag.</w:t>
      </w:r>
    </w:p>
    <w:p w14:paraId="0347736F" w14:textId="77777777" w:rsidR="00F42EA1" w:rsidRPr="00127316" w:rsidRDefault="00F42EA1" w:rsidP="00127316">
      <w:pPr>
        <w:tabs>
          <w:tab w:val="num" w:pos="284"/>
        </w:tabs>
        <w:ind w:left="284" w:hanging="284"/>
        <w:rPr>
          <w:rFonts w:ascii="Calibri" w:hAnsi="Calibri" w:cs="Arial"/>
          <w:sz w:val="22"/>
          <w:szCs w:val="22"/>
          <w:lang w:val="nl-NL"/>
        </w:rPr>
      </w:pPr>
      <w:r w:rsidRPr="00127316">
        <w:rPr>
          <w:rFonts w:ascii="Calibri" w:hAnsi="Calibri" w:cs="Arial"/>
          <w:sz w:val="22"/>
          <w:szCs w:val="22"/>
          <w:lang w:val="nl-NL"/>
        </w:rPr>
        <w:t>3.</w:t>
      </w:r>
      <w:r w:rsidRPr="00127316">
        <w:rPr>
          <w:rFonts w:ascii="Calibri" w:hAnsi="Calibri" w:cs="Arial"/>
          <w:sz w:val="22"/>
          <w:szCs w:val="22"/>
          <w:lang w:val="nl-NL"/>
        </w:rPr>
        <w:tab/>
      </w:r>
      <w:r w:rsidRPr="00127316">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67242843" w14:textId="3FB74E3D" w:rsidR="00F42EA1" w:rsidRPr="00127316" w:rsidRDefault="00F42EA1" w:rsidP="00127316">
      <w:pPr>
        <w:tabs>
          <w:tab w:val="num" w:pos="284"/>
        </w:tabs>
        <w:ind w:left="284" w:hanging="284"/>
        <w:rPr>
          <w:rFonts w:ascii="Calibri" w:hAnsi="Calibri"/>
          <w:sz w:val="22"/>
          <w:szCs w:val="22"/>
        </w:rPr>
      </w:pPr>
      <w:r w:rsidRPr="00127316">
        <w:rPr>
          <w:rFonts w:ascii="Calibri" w:hAnsi="Calibri" w:cs="Arial"/>
          <w:sz w:val="22"/>
          <w:szCs w:val="22"/>
          <w:lang w:val="nl-NL"/>
        </w:rPr>
        <w:t>4.</w:t>
      </w:r>
      <w:r w:rsidRPr="00127316">
        <w:rPr>
          <w:rFonts w:ascii="Calibri" w:hAnsi="Calibri" w:cs="Arial"/>
          <w:sz w:val="22"/>
          <w:szCs w:val="22"/>
          <w:lang w:val="nl-NL"/>
        </w:rPr>
        <w:tab/>
      </w:r>
      <w:r w:rsidRPr="00127316">
        <w:rPr>
          <w:rFonts w:ascii="Calibri" w:hAnsi="Calibri" w:cs="Arial"/>
          <w:i/>
          <w:sz w:val="22"/>
          <w:szCs w:val="22"/>
          <w:lang w:val="nl-NL"/>
        </w:rPr>
        <w:t xml:space="preserve">(Facultatief: </w:t>
      </w:r>
      <w:r w:rsidRPr="00127316">
        <w:rPr>
          <w:rFonts w:ascii="Calibri" w:hAnsi="Calibri"/>
          <w:i/>
          <w:sz w:val="22"/>
          <w:szCs w:val="22"/>
          <w:lang w:val="nl-NL"/>
        </w:rPr>
        <w:t>Het bevoegd gezag stemt in overeenstemming met de deelraad de kosten die de deelraad in enig jaar zal maken, vast op een bepaald bedrag dat de deelraad naar eigen inzicht kan besteden. Kosten waardoor het hier bedoelde bedrag zou worden overschreden, komen slechts ten laste van het bevoegd gezag voor zover dat bevoegd gezag in het dragen daarvan toestemt.)</w:t>
      </w:r>
      <w:r w:rsidRPr="00127316">
        <w:rPr>
          <w:rFonts w:ascii="Calibri" w:hAnsi="Calibri"/>
          <w:i/>
          <w:color w:val="FF0000"/>
          <w:sz w:val="22"/>
          <w:szCs w:val="22"/>
          <w:lang w:val="nl-NL"/>
        </w:rPr>
        <w:t xml:space="preserve"> </w:t>
      </w:r>
      <w:r w:rsidRPr="00127316">
        <w:rPr>
          <w:rFonts w:ascii="Calibri" w:eastAsiaTheme="minorEastAsia" w:hAnsi="Calibri" w:cs="Arial"/>
          <w:color w:val="FF0000"/>
          <w:sz w:val="22"/>
          <w:szCs w:val="22"/>
          <w:lang w:val="nl-NL" w:eastAsia="nl-NL"/>
        </w:rPr>
        <w:t>[U geeft hierbij uw eigen invulling]</w:t>
      </w:r>
      <w:r w:rsidRPr="00127316">
        <w:rPr>
          <w:rFonts w:ascii="Calibri" w:eastAsiaTheme="minorEastAsia" w:hAnsi="Calibri" w:cs="Arial"/>
          <w:sz w:val="22"/>
          <w:szCs w:val="22"/>
          <w:lang w:val="nl-NL" w:eastAsia="nl-NL"/>
        </w:rPr>
        <w:t>.</w:t>
      </w:r>
    </w:p>
    <w:p w14:paraId="7129825B" w14:textId="09552FD0" w:rsidR="00F42EA1" w:rsidRPr="00127316" w:rsidRDefault="00F42EA1" w:rsidP="00127316">
      <w:pPr>
        <w:tabs>
          <w:tab w:val="num" w:pos="284"/>
          <w:tab w:val="num" w:pos="450"/>
        </w:tabs>
        <w:ind w:left="284" w:hanging="284"/>
        <w:rPr>
          <w:rFonts w:ascii="Calibri" w:hAnsi="Calibri" w:cs="Arial"/>
          <w:sz w:val="22"/>
          <w:szCs w:val="22"/>
          <w:lang w:val="nl-NL"/>
        </w:rPr>
      </w:pPr>
      <w:r w:rsidRPr="00127316">
        <w:rPr>
          <w:rFonts w:ascii="Calibri" w:hAnsi="Calibri" w:cs="Arial"/>
          <w:sz w:val="22"/>
          <w:szCs w:val="22"/>
          <w:lang w:val="nl-NL"/>
        </w:rPr>
        <w:t>5.</w:t>
      </w:r>
      <w:r w:rsidRPr="00127316">
        <w:rPr>
          <w:rFonts w:ascii="Calibri" w:hAnsi="Calibri" w:cs="Arial"/>
          <w:sz w:val="22"/>
          <w:szCs w:val="22"/>
          <w:lang w:val="nl-NL"/>
        </w:rPr>
        <w:tab/>
        <w:t xml:space="preserve">De invulling van de regeling van faciliteiten in tijd voor personeel, de eventuele vacatievergoeding aan ouders en </w:t>
      </w:r>
      <w:r w:rsidR="00613374" w:rsidRPr="00127316">
        <w:rPr>
          <w:rFonts w:ascii="Calibri" w:hAnsi="Calibri" w:cs="Arial"/>
          <w:sz w:val="22"/>
          <w:szCs w:val="22"/>
          <w:lang w:val="nl-NL"/>
        </w:rPr>
        <w:t xml:space="preserve">leerlingen en </w:t>
      </w:r>
      <w:r w:rsidRPr="00127316">
        <w:rPr>
          <w:rFonts w:ascii="Calibri" w:hAnsi="Calibri" w:cs="Arial"/>
          <w:sz w:val="22"/>
          <w:szCs w:val="22"/>
          <w:lang w:val="nl-NL"/>
        </w:rPr>
        <w:t>de kosten voor administratieve ondersteuning, worden vastgelegd in het medezeggenschapsstatuut.</w:t>
      </w:r>
    </w:p>
    <w:p w14:paraId="393715FD" w14:textId="77777777" w:rsidR="00455EBD" w:rsidRPr="00127316" w:rsidRDefault="00455EBD" w:rsidP="00CB5805">
      <w:pPr>
        <w:tabs>
          <w:tab w:val="left" w:pos="90"/>
        </w:tabs>
        <w:rPr>
          <w:rFonts w:ascii="Calibri" w:hAnsi="Calibri" w:cs="Arial"/>
          <w:b/>
          <w:bCs/>
          <w:sz w:val="22"/>
          <w:szCs w:val="22"/>
          <w:lang w:val="nl-NL"/>
        </w:rPr>
      </w:pPr>
    </w:p>
    <w:p w14:paraId="11536102" w14:textId="77777777" w:rsidR="00CB5805" w:rsidRPr="00127316" w:rsidRDefault="00455EB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36</w:t>
      </w:r>
      <w:r w:rsidR="00CB5805" w:rsidRPr="00127316">
        <w:rPr>
          <w:rFonts w:ascii="Calibri" w:hAnsi="Calibri" w:cs="Arial"/>
          <w:b/>
          <w:bCs/>
          <w:sz w:val="22"/>
          <w:szCs w:val="22"/>
          <w:lang w:val="nl-NL"/>
        </w:rPr>
        <w:tab/>
        <w:t>Rechtsbescherming</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niet uit hoofde daarvan worden benadeeld in hun positie met betrekking tot de school.</w:t>
      </w:r>
      <w:r w:rsidR="00CB5805" w:rsidRPr="00127316">
        <w:rPr>
          <w:rFonts w:ascii="Calibri" w:hAnsi="Calibri" w:cs="Arial"/>
          <w:sz w:val="22"/>
          <w:szCs w:val="22"/>
          <w:lang w:val="nl-NL"/>
        </w:rPr>
        <w:br/>
      </w:r>
      <w:r w:rsidR="00CB5805" w:rsidRPr="00127316">
        <w:rPr>
          <w:rFonts w:ascii="Calibri" w:hAnsi="Calibri" w:cs="Arial"/>
          <w:sz w:val="22"/>
          <w:szCs w:val="22"/>
          <w:lang w:val="nl-NL"/>
        </w:rPr>
        <w:br/>
      </w:r>
      <w:r w:rsidRPr="00127316">
        <w:rPr>
          <w:rFonts w:ascii="Calibri" w:hAnsi="Calibri" w:cs="Arial"/>
          <w:b/>
          <w:bCs/>
          <w:sz w:val="22"/>
          <w:szCs w:val="22"/>
          <w:lang w:val="nl-NL"/>
        </w:rPr>
        <w:t>Artikel 37</w:t>
      </w:r>
      <w:r w:rsidR="00CB5805" w:rsidRPr="00127316">
        <w:rPr>
          <w:rFonts w:ascii="Calibri" w:hAnsi="Calibri" w:cs="Arial"/>
          <w:b/>
          <w:bCs/>
          <w:sz w:val="22"/>
          <w:szCs w:val="22"/>
          <w:lang w:val="nl-NL"/>
        </w:rPr>
        <w:tab/>
        <w:t>Wijziging reglement</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 xml:space="preserve">Het bevoegd gezag legt elke wijziging van dit reglement als voorstel voor aan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heeft verworven.</w:t>
      </w:r>
      <w:r w:rsidR="00CB5805" w:rsidRPr="00127316">
        <w:rPr>
          <w:rFonts w:ascii="Calibri" w:hAnsi="Calibri" w:cs="Arial"/>
          <w:sz w:val="22"/>
          <w:szCs w:val="22"/>
          <w:lang w:val="nl-NL"/>
        </w:rPr>
        <w:br/>
      </w:r>
    </w:p>
    <w:p w14:paraId="46BD31E3" w14:textId="77777777" w:rsidR="00CB5805" w:rsidRPr="00127316" w:rsidRDefault="00455EB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38</w:t>
      </w:r>
      <w:r w:rsidR="00CB5805" w:rsidRPr="00127316">
        <w:rPr>
          <w:rFonts w:ascii="Calibri" w:hAnsi="Calibri" w:cs="Arial"/>
          <w:b/>
          <w:bCs/>
          <w:sz w:val="22"/>
          <w:szCs w:val="22"/>
          <w:lang w:val="nl-NL"/>
        </w:rPr>
        <w:tab/>
        <w:t>Citeertitel; inwerkingtreding</w:t>
      </w:r>
    </w:p>
    <w:p w14:paraId="632FB917" w14:textId="21448B53" w:rsidR="00CB5805" w:rsidRPr="00127316" w:rsidRDefault="00CB5805" w:rsidP="006665DE">
      <w:pPr>
        <w:tabs>
          <w:tab w:val="left" w:pos="90"/>
        </w:tabs>
        <w:rPr>
          <w:rFonts w:ascii="Calibri" w:hAnsi="Calibri" w:cs="Arial"/>
          <w:sz w:val="22"/>
          <w:szCs w:val="22"/>
          <w:lang w:val="nl-NL"/>
        </w:rPr>
      </w:pPr>
      <w:r w:rsidRPr="00127316">
        <w:rPr>
          <w:rFonts w:ascii="Calibri" w:hAnsi="Calibri" w:cs="Arial"/>
          <w:sz w:val="22"/>
          <w:szCs w:val="22"/>
          <w:lang w:val="nl-NL"/>
        </w:rPr>
        <w:t xml:space="preserve">Dit </w:t>
      </w:r>
      <w:r w:rsidR="00671513" w:rsidRPr="00127316">
        <w:rPr>
          <w:rFonts w:ascii="Calibri" w:hAnsi="Calibri" w:cs="Arial"/>
          <w:sz w:val="22"/>
          <w:szCs w:val="22"/>
          <w:lang w:val="nl-NL"/>
        </w:rPr>
        <w:t>reglement kan worden aangehaald a</w:t>
      </w:r>
      <w:r w:rsidRPr="00127316">
        <w:rPr>
          <w:rFonts w:ascii="Calibri" w:hAnsi="Calibri" w:cs="Arial"/>
          <w:sz w:val="22"/>
          <w:szCs w:val="22"/>
          <w:lang w:val="nl-NL"/>
        </w:rPr>
        <w:t>ls:</w:t>
      </w:r>
      <w:r w:rsidR="00671513" w:rsidRPr="00127316">
        <w:rPr>
          <w:rFonts w:ascii="Calibri" w:hAnsi="Calibri" w:cs="Arial"/>
          <w:sz w:val="22"/>
          <w:szCs w:val="22"/>
          <w:lang w:val="nl-NL"/>
        </w:rPr>
        <w:t xml:space="preserve"> </w:t>
      </w:r>
      <w:r w:rsidR="00671513" w:rsidRPr="00127316">
        <w:rPr>
          <w:rFonts w:ascii="Calibri" w:hAnsi="Calibri" w:cs="Arial"/>
          <w:color w:val="FF0000"/>
          <w:sz w:val="22"/>
          <w:szCs w:val="22"/>
          <w:lang w:val="nl-NL"/>
        </w:rPr>
        <w:t>[naam]</w:t>
      </w:r>
      <w:r w:rsidRPr="00127316">
        <w:rPr>
          <w:rFonts w:ascii="Calibri" w:hAnsi="Calibri" w:cs="Arial"/>
          <w:sz w:val="22"/>
          <w:szCs w:val="22"/>
          <w:lang w:val="nl-NL"/>
        </w:rPr>
        <w:t>.</w:t>
      </w:r>
      <w:r w:rsidR="006665DE" w:rsidRPr="00127316">
        <w:rPr>
          <w:rFonts w:ascii="Calibri" w:hAnsi="Calibri" w:cs="Arial"/>
          <w:sz w:val="22"/>
          <w:szCs w:val="22"/>
          <w:lang w:val="nl-NL"/>
        </w:rPr>
        <w:t xml:space="preserve"> </w:t>
      </w:r>
      <w:r w:rsidRPr="00127316">
        <w:rPr>
          <w:rFonts w:ascii="Calibri" w:hAnsi="Calibri" w:cs="Arial"/>
          <w:sz w:val="22"/>
          <w:szCs w:val="22"/>
          <w:lang w:val="nl-NL"/>
        </w:rPr>
        <w:t xml:space="preserve">Dit reglement treedt in werking met ingang </w:t>
      </w:r>
      <w:r w:rsidR="00671513" w:rsidRPr="00127316">
        <w:rPr>
          <w:rFonts w:ascii="Calibri" w:hAnsi="Calibri" w:cs="Arial"/>
          <w:sz w:val="22"/>
          <w:szCs w:val="22"/>
          <w:lang w:val="nl-NL"/>
        </w:rPr>
        <w:t xml:space="preserve">van </w:t>
      </w:r>
      <w:r w:rsidR="00671513" w:rsidRPr="00127316">
        <w:rPr>
          <w:rFonts w:ascii="Calibri" w:hAnsi="Calibri" w:cs="Arial"/>
          <w:color w:val="FF0000"/>
          <w:sz w:val="22"/>
          <w:szCs w:val="22"/>
          <w:lang w:val="nl-NL"/>
        </w:rPr>
        <w:t>[datum]</w:t>
      </w:r>
      <w:r w:rsidRPr="00127316">
        <w:rPr>
          <w:rFonts w:ascii="Calibri" w:hAnsi="Calibri" w:cs="Arial"/>
          <w:sz w:val="22"/>
          <w:szCs w:val="22"/>
          <w:lang w:val="nl-NL"/>
        </w:rPr>
        <w:t>.</w:t>
      </w:r>
    </w:p>
    <w:p w14:paraId="38DC8936" w14:textId="77777777" w:rsidR="00CB5805" w:rsidRPr="00127316" w:rsidRDefault="00CB5805" w:rsidP="00CB5805">
      <w:pPr>
        <w:tabs>
          <w:tab w:val="left" w:pos="90"/>
        </w:tabs>
        <w:rPr>
          <w:rFonts w:ascii="Calibri" w:hAnsi="Calibri" w:cs="Arial"/>
          <w:sz w:val="22"/>
          <w:szCs w:val="22"/>
          <w:lang w:val="nl-NL"/>
        </w:rPr>
      </w:pPr>
    </w:p>
    <w:p w14:paraId="7F88BEFF" w14:textId="77777777" w:rsidR="00CB5805" w:rsidRPr="00127316" w:rsidRDefault="00CB5805" w:rsidP="00CB5805">
      <w:pPr>
        <w:tabs>
          <w:tab w:val="left" w:pos="90"/>
        </w:tabs>
        <w:rPr>
          <w:rFonts w:ascii="Calibri" w:hAnsi="Calibri" w:cs="Arial"/>
          <w:sz w:val="22"/>
          <w:szCs w:val="22"/>
          <w:lang w:val="nl-NL"/>
        </w:rPr>
      </w:pPr>
    </w:p>
    <w:p w14:paraId="389A7B9E" w14:textId="77777777" w:rsidR="00A45DC3" w:rsidRDefault="00A45DC3">
      <w:pPr>
        <w:rPr>
          <w:rFonts w:ascii="Calibri" w:hAnsi="Calibri" w:cs="Calibri"/>
          <w:b/>
          <w:sz w:val="22"/>
          <w:szCs w:val="22"/>
        </w:rPr>
      </w:pPr>
      <w:r>
        <w:rPr>
          <w:rFonts w:ascii="Calibri" w:hAnsi="Calibri" w:cs="Calibri"/>
          <w:b/>
          <w:sz w:val="22"/>
          <w:szCs w:val="22"/>
        </w:rPr>
        <w:br w:type="page"/>
      </w:r>
    </w:p>
    <w:p w14:paraId="1610B0EB" w14:textId="2BB0CC4D" w:rsidR="00361B67" w:rsidRPr="00A45DC3" w:rsidRDefault="00361B67" w:rsidP="00361B67">
      <w:pPr>
        <w:rPr>
          <w:rFonts w:ascii="Calibri" w:hAnsi="Calibri" w:cs="Calibri"/>
          <w:b/>
          <w:sz w:val="22"/>
          <w:szCs w:val="22"/>
          <w:lang w:val="nl-NL"/>
        </w:rPr>
      </w:pPr>
      <w:r w:rsidRPr="00A45DC3">
        <w:rPr>
          <w:rFonts w:ascii="Calibri" w:hAnsi="Calibri" w:cs="Calibri"/>
          <w:b/>
          <w:sz w:val="22"/>
          <w:szCs w:val="22"/>
          <w:lang w:val="nl-NL"/>
        </w:rPr>
        <w:lastRenderedPageBreak/>
        <w:t>Ondertekening</w:t>
      </w:r>
    </w:p>
    <w:p w14:paraId="195FD6F4" w14:textId="77777777" w:rsidR="00361B67" w:rsidRPr="00A45DC3" w:rsidRDefault="00361B67" w:rsidP="00361B67">
      <w:pPr>
        <w:tabs>
          <w:tab w:val="left" w:pos="270"/>
          <w:tab w:val="num" w:pos="720"/>
        </w:tabs>
        <w:rPr>
          <w:rFonts w:ascii="Calibri" w:hAnsi="Calibri" w:cs="Calibri"/>
          <w:sz w:val="22"/>
          <w:szCs w:val="22"/>
          <w:lang w:val="nl-NL"/>
        </w:rPr>
      </w:pPr>
    </w:p>
    <w:p w14:paraId="0CC60F3B"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 het bevoegd gezag:</w:t>
      </w:r>
    </w:p>
    <w:p w14:paraId="254313F1" w14:textId="77777777" w:rsidR="00361B67" w:rsidRPr="00A45DC3" w:rsidRDefault="00361B67" w:rsidP="00361B67">
      <w:pPr>
        <w:tabs>
          <w:tab w:val="left" w:pos="270"/>
          <w:tab w:val="num" w:pos="720"/>
        </w:tabs>
        <w:rPr>
          <w:rFonts w:ascii="Calibri" w:hAnsi="Calibri" w:cs="Calibri"/>
          <w:sz w:val="22"/>
          <w:szCs w:val="22"/>
          <w:lang w:val="nl-NL"/>
        </w:rPr>
      </w:pPr>
    </w:p>
    <w:p w14:paraId="1960BF4C" w14:textId="77777777" w:rsidR="00361B67" w:rsidRPr="00A45DC3" w:rsidRDefault="00361B67" w:rsidP="00361B67">
      <w:pPr>
        <w:tabs>
          <w:tab w:val="left" w:pos="270"/>
          <w:tab w:val="num" w:pos="720"/>
        </w:tabs>
        <w:rPr>
          <w:rFonts w:ascii="Calibri" w:hAnsi="Calibri" w:cs="Calibri"/>
          <w:sz w:val="22"/>
          <w:szCs w:val="22"/>
          <w:lang w:val="nl-NL"/>
        </w:rPr>
      </w:pPr>
    </w:p>
    <w:p w14:paraId="2F9789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638954C3"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2685AF68"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71A6F834" w14:textId="77777777" w:rsidR="00361B67" w:rsidRPr="00A45DC3" w:rsidRDefault="00361B67" w:rsidP="00361B67">
      <w:pPr>
        <w:tabs>
          <w:tab w:val="left" w:pos="270"/>
          <w:tab w:val="num" w:pos="720"/>
        </w:tabs>
        <w:rPr>
          <w:rFonts w:ascii="Calibri" w:hAnsi="Calibri" w:cs="Calibri"/>
          <w:sz w:val="22"/>
          <w:szCs w:val="22"/>
          <w:lang w:val="nl-NL"/>
        </w:rPr>
      </w:pPr>
    </w:p>
    <w:p w14:paraId="2D8CD169" w14:textId="77777777" w:rsidR="00361B67" w:rsidRPr="00A45DC3" w:rsidRDefault="00361B67" w:rsidP="00361B67">
      <w:pPr>
        <w:tabs>
          <w:tab w:val="left" w:pos="270"/>
          <w:tab w:val="num" w:pos="720"/>
        </w:tabs>
        <w:rPr>
          <w:rFonts w:ascii="Calibri" w:hAnsi="Calibri" w:cs="Calibri"/>
          <w:sz w:val="22"/>
          <w:szCs w:val="22"/>
          <w:lang w:val="nl-NL"/>
        </w:rPr>
      </w:pPr>
    </w:p>
    <w:p w14:paraId="0E4A7FFD"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 het medezeggenschapsorgaan:</w:t>
      </w:r>
    </w:p>
    <w:p w14:paraId="5B1CD464" w14:textId="77777777" w:rsidR="00361B67" w:rsidRPr="00A45DC3" w:rsidRDefault="00361B67" w:rsidP="00361B67">
      <w:pPr>
        <w:tabs>
          <w:tab w:val="left" w:pos="270"/>
          <w:tab w:val="num" w:pos="720"/>
        </w:tabs>
        <w:rPr>
          <w:rFonts w:ascii="Calibri" w:hAnsi="Calibri" w:cs="Calibri"/>
          <w:sz w:val="22"/>
          <w:szCs w:val="22"/>
          <w:lang w:val="nl-NL"/>
        </w:rPr>
      </w:pPr>
    </w:p>
    <w:p w14:paraId="7C0CE51A" w14:textId="77777777" w:rsidR="00361B67" w:rsidRPr="00A45DC3" w:rsidRDefault="00361B67" w:rsidP="00361B67">
      <w:pPr>
        <w:tabs>
          <w:tab w:val="left" w:pos="270"/>
          <w:tab w:val="num" w:pos="720"/>
        </w:tabs>
        <w:rPr>
          <w:rFonts w:ascii="Calibri" w:hAnsi="Calibri" w:cs="Calibri"/>
          <w:sz w:val="22"/>
          <w:szCs w:val="22"/>
          <w:lang w:val="nl-NL"/>
        </w:rPr>
      </w:pPr>
    </w:p>
    <w:p w14:paraId="15BE226A"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3A3AFB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03D5D40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3C14296F" w14:textId="77777777" w:rsidR="00CB5805" w:rsidRPr="00127316" w:rsidRDefault="00CB5805" w:rsidP="00CB5805">
      <w:pPr>
        <w:tabs>
          <w:tab w:val="left" w:pos="90"/>
        </w:tabs>
        <w:rPr>
          <w:rFonts w:ascii="Calibri" w:hAnsi="Calibri" w:cs="Arial"/>
          <w:sz w:val="22"/>
          <w:szCs w:val="22"/>
          <w:lang w:val="nl-NL"/>
        </w:rPr>
      </w:pPr>
    </w:p>
    <w:p w14:paraId="6C865745" w14:textId="77777777" w:rsidR="00CB5805" w:rsidRPr="00127316" w:rsidRDefault="00CB5805" w:rsidP="00CB5805">
      <w:pPr>
        <w:tabs>
          <w:tab w:val="left" w:pos="90"/>
        </w:tabs>
        <w:rPr>
          <w:rFonts w:ascii="Calibri" w:hAnsi="Calibri" w:cs="Arial"/>
          <w:sz w:val="22"/>
          <w:szCs w:val="22"/>
          <w:lang w:val="nl-NL"/>
        </w:rPr>
      </w:pPr>
    </w:p>
    <w:p w14:paraId="78CEEAFF" w14:textId="77777777" w:rsidR="00CB02F3" w:rsidRPr="00127316" w:rsidRDefault="00CB02F3" w:rsidP="00CB5805">
      <w:pPr>
        <w:tabs>
          <w:tab w:val="left" w:pos="90"/>
        </w:tabs>
        <w:rPr>
          <w:rFonts w:ascii="Calibri" w:hAnsi="Calibri" w:cs="Arial"/>
          <w:sz w:val="22"/>
          <w:szCs w:val="22"/>
          <w:lang w:val="nl-NL"/>
        </w:rPr>
      </w:pPr>
    </w:p>
    <w:sectPr w:rsidR="00CB02F3" w:rsidRPr="00127316" w:rsidSect="00CB5805">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5A89" w14:textId="77777777" w:rsidR="00800EAB" w:rsidRDefault="00800EAB" w:rsidP="00CB5805">
      <w:r>
        <w:separator/>
      </w:r>
    </w:p>
  </w:endnote>
  <w:endnote w:type="continuationSeparator" w:id="0">
    <w:p w14:paraId="390EF660" w14:textId="77777777" w:rsidR="00800EAB" w:rsidRDefault="00800EAB"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415" w14:textId="77777777" w:rsidR="00455EBD" w:rsidRDefault="008D54D2"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171C1ED5"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D98E" w14:textId="1D4D15B9" w:rsidR="00455EBD" w:rsidRPr="00CB3C1E" w:rsidRDefault="008D54D2"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C7D42">
      <w:rPr>
        <w:rStyle w:val="Paginanummer"/>
        <w:noProof/>
        <w:sz w:val="16"/>
        <w:szCs w:val="16"/>
      </w:rPr>
      <w:t>12</w:t>
    </w:r>
    <w:r w:rsidRPr="00CB3C1E">
      <w:rPr>
        <w:rStyle w:val="Paginanummer"/>
        <w:sz w:val="16"/>
        <w:szCs w:val="16"/>
      </w:rPr>
      <w:fldChar w:fldCharType="end"/>
    </w:r>
  </w:p>
  <w:p w14:paraId="4D9319CA" w14:textId="50D4C2EB" w:rsidR="00455EBD" w:rsidRPr="00127316" w:rsidRDefault="004B20F6" w:rsidP="009E6B66">
    <w:pPr>
      <w:pStyle w:val="Voettekst"/>
      <w:ind w:right="360"/>
      <w:jc w:val="center"/>
      <w:rPr>
        <w:rFonts w:ascii="Calibri" w:hAnsi="Calibri"/>
        <w:sz w:val="18"/>
        <w:szCs w:val="18"/>
        <w:lang w:val="nl-NL"/>
      </w:rPr>
    </w:pPr>
    <w:r w:rsidRPr="00127316">
      <w:rPr>
        <w:rFonts w:ascii="Calibri" w:hAnsi="Calibri"/>
        <w:sz w:val="18"/>
        <w:szCs w:val="18"/>
        <w:lang w:val="nl-NL"/>
      </w:rPr>
      <w:t xml:space="preserve">Voorbeeldreglement Onderwijsgeschillen, aangepast aan de tekst van de </w:t>
    </w:r>
    <w:proofErr w:type="spellStart"/>
    <w:r w:rsidRPr="00127316">
      <w:rPr>
        <w:rFonts w:ascii="Calibri" w:hAnsi="Calibri"/>
        <w:sz w:val="18"/>
        <w:szCs w:val="18"/>
        <w:lang w:val="nl-NL"/>
      </w:rPr>
      <w:t>Wms</w:t>
    </w:r>
    <w:proofErr w:type="spellEnd"/>
    <w:r w:rsidRPr="00127316">
      <w:rPr>
        <w:rFonts w:ascii="Calibri" w:hAnsi="Calibri"/>
        <w:sz w:val="18"/>
        <w:szCs w:val="18"/>
        <w:lang w:val="nl-NL"/>
      </w:rPr>
      <w:t xml:space="preserve"> van 1</w:t>
    </w:r>
    <w:r w:rsidR="00D32DBC" w:rsidRPr="00127316">
      <w:rPr>
        <w:rFonts w:ascii="Calibri" w:hAnsi="Calibri"/>
        <w:sz w:val="18"/>
        <w:szCs w:val="18"/>
        <w:lang w:val="nl-NL"/>
      </w:rPr>
      <w:t xml:space="preserve"> </w:t>
    </w:r>
    <w:r w:rsidR="008B339B">
      <w:rPr>
        <w:rFonts w:ascii="Calibri" w:hAnsi="Calibri"/>
        <w:sz w:val="18"/>
        <w:szCs w:val="18"/>
        <w:lang w:val="nl-NL"/>
      </w:rPr>
      <w:t>augustus</w:t>
    </w:r>
    <w:r w:rsidR="002D7E8A" w:rsidRPr="00127316">
      <w:rPr>
        <w:rFonts w:ascii="Calibri" w:hAnsi="Calibri"/>
        <w:sz w:val="18"/>
        <w:szCs w:val="18"/>
        <w:lang w:val="nl-NL"/>
      </w:rPr>
      <w:t xml:space="preserve"> 20</w:t>
    </w:r>
    <w:r w:rsidR="00F91712">
      <w:rPr>
        <w:rFonts w:ascii="Calibri" w:hAnsi="Calibri"/>
        <w:sz w:val="18"/>
        <w:szCs w:val="18"/>
        <w:lang w:val="nl-NL"/>
      </w:rPr>
      <w:t>22</w:t>
    </w:r>
    <w:r w:rsidRPr="00127316">
      <w:rPr>
        <w:rFonts w:ascii="Calibri" w:hAnsi="Calibri"/>
        <w:sz w:val="18"/>
        <w:szCs w:val="18"/>
        <w:lang w:val="nl-NL"/>
      </w:rPr>
      <w:t xml:space="preserve">. </w:t>
    </w:r>
    <w:r w:rsidRPr="00127316">
      <w:rPr>
        <w:rFonts w:ascii="Calibri" w:hAnsi="Calibri"/>
        <w:sz w:val="18"/>
        <w:szCs w:val="18"/>
        <w:lang w:val="nl-NL"/>
      </w:rPr>
      <w:br/>
      <w:t>De tekst mag onder vermelding van de bron vrij gebruikt worden. (</w:t>
    </w:r>
    <w:hyperlink r:id="rId1" w:history="1">
      <w:r w:rsidR="00825237" w:rsidRPr="00127316">
        <w:rPr>
          <w:rStyle w:val="Hyperlink"/>
          <w:rFonts w:ascii="Calibri" w:hAnsi="Calibri"/>
          <w:sz w:val="18"/>
          <w:szCs w:val="18"/>
          <w:lang w:val="nl-NL"/>
        </w:rPr>
        <w:t>www.infowms.nl</w:t>
      </w:r>
    </w:hyperlink>
    <w:r w:rsidRPr="00127316">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98AA" w14:textId="77777777" w:rsidR="00800EAB" w:rsidRDefault="00800EAB" w:rsidP="00CB5805">
      <w:r>
        <w:separator/>
      </w:r>
    </w:p>
  </w:footnote>
  <w:footnote w:type="continuationSeparator" w:id="0">
    <w:p w14:paraId="78E8722B" w14:textId="77777777" w:rsidR="00800EAB" w:rsidRDefault="00800EAB" w:rsidP="00CB5805">
      <w:r>
        <w:continuationSeparator/>
      </w:r>
    </w:p>
  </w:footnote>
  <w:footnote w:id="1">
    <w:p w14:paraId="0594273F" w14:textId="60AA84EF" w:rsidR="006F0D1F" w:rsidRPr="00127316" w:rsidRDefault="006F0D1F">
      <w:pPr>
        <w:pStyle w:val="Voetnoottekst"/>
        <w:rPr>
          <w:rFonts w:ascii="Calibri" w:hAnsi="Calibr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Dit lid is van toepassing op bevoegde gezagsorganen waarbij in de regel ten minste 100 personen werkzaam zijn.</w:t>
      </w:r>
    </w:p>
  </w:footnote>
  <w:footnote w:id="2">
    <w:p w14:paraId="771C136F" w14:textId="0D07F34A" w:rsidR="00455EBD" w:rsidRPr="00127316" w:rsidRDefault="00455EBD" w:rsidP="00951667">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22 c (be</w:t>
      </w:r>
      <w:r w:rsidR="00BF3EBF" w:rsidRPr="00127316">
        <w:rPr>
          <w:rFonts w:ascii="Calibri" w:hAnsi="Calibri" w:cs="Arial"/>
          <w:i/>
          <w:sz w:val="18"/>
          <w:szCs w:val="18"/>
        </w:rPr>
        <w:t>ë</w:t>
      </w:r>
      <w:r w:rsidRPr="00127316">
        <w:rPr>
          <w:rFonts w:ascii="Calibri" w:hAnsi="Calibri" w:cs="Arial"/>
          <w:i/>
          <w:sz w:val="18"/>
          <w:szCs w:val="18"/>
        </w:rPr>
        <w:t>indiging, inkrimping of uitbreiding werkzaamheden), d (duurzame samenwerking), e (deelneming experiment) en m (centrale dienst).</w:t>
      </w:r>
    </w:p>
  </w:footnote>
  <w:footnote w:id="3">
    <w:p w14:paraId="40C6777A" w14:textId="77777777" w:rsidR="0093041F" w:rsidRPr="003643E5" w:rsidRDefault="0093041F" w:rsidP="0093041F">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4">
    <w:p w14:paraId="0B226EDB" w14:textId="77777777"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sz w:val="18"/>
          <w:szCs w:val="18"/>
        </w:rPr>
        <w:footnoteRef/>
      </w:r>
      <w:r w:rsidRPr="00127316">
        <w:rPr>
          <w:rFonts w:ascii="Calibri" w:hAnsi="Calibri"/>
          <w:sz w:val="18"/>
          <w:szCs w:val="18"/>
        </w:rPr>
        <w:t xml:space="preserve"> </w:t>
      </w:r>
      <w:r w:rsidRPr="00127316">
        <w:rPr>
          <w:rFonts w:ascii="Calibri" w:hAnsi="Calibri" w:cs="Arial"/>
          <w:i/>
          <w:sz w:val="18"/>
          <w:szCs w:val="18"/>
        </w:rPr>
        <w:t>Artikel 22 c (beëindiging, inkrimping of uitbreiding werkzaamheden), d (duurzame samenwerking), e (deelneming experiment) en m (centrale dienst).</w:t>
      </w:r>
    </w:p>
  </w:footnote>
  <w:footnote w:id="5">
    <w:p w14:paraId="43037FD4" w14:textId="77777777"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22 c (beëindiging, inkrimping of uitbreiding werkzaamheden), d (duurzame samenwerking), e (deelneming experiment) en m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50"/>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29"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36652170">
    <w:abstractNumId w:val="4"/>
  </w:num>
  <w:num w:numId="2" w16cid:durableId="951672558">
    <w:abstractNumId w:val="26"/>
  </w:num>
  <w:num w:numId="3" w16cid:durableId="1312759194">
    <w:abstractNumId w:val="29"/>
  </w:num>
  <w:num w:numId="4" w16cid:durableId="1205410622">
    <w:abstractNumId w:val="19"/>
  </w:num>
  <w:num w:numId="5" w16cid:durableId="318657281">
    <w:abstractNumId w:val="8"/>
  </w:num>
  <w:num w:numId="6" w16cid:durableId="722412180">
    <w:abstractNumId w:val="20"/>
  </w:num>
  <w:num w:numId="7" w16cid:durableId="332689609">
    <w:abstractNumId w:val="24"/>
  </w:num>
  <w:num w:numId="8" w16cid:durableId="1314136331">
    <w:abstractNumId w:val="7"/>
  </w:num>
  <w:num w:numId="9" w16cid:durableId="384960456">
    <w:abstractNumId w:val="6"/>
  </w:num>
  <w:num w:numId="10" w16cid:durableId="1095982857">
    <w:abstractNumId w:val="11"/>
  </w:num>
  <w:num w:numId="11" w16cid:durableId="2116317074">
    <w:abstractNumId w:val="17"/>
  </w:num>
  <w:num w:numId="12" w16cid:durableId="1322537883">
    <w:abstractNumId w:val="22"/>
  </w:num>
  <w:num w:numId="13" w16cid:durableId="2015255244">
    <w:abstractNumId w:val="10"/>
  </w:num>
  <w:num w:numId="14" w16cid:durableId="2136870079">
    <w:abstractNumId w:val="1"/>
  </w:num>
  <w:num w:numId="15" w16cid:durableId="1489520263">
    <w:abstractNumId w:val="16"/>
  </w:num>
  <w:num w:numId="16" w16cid:durableId="1034842288">
    <w:abstractNumId w:val="2"/>
  </w:num>
  <w:num w:numId="17" w16cid:durableId="920676547">
    <w:abstractNumId w:val="28"/>
  </w:num>
  <w:num w:numId="18" w16cid:durableId="277685041">
    <w:abstractNumId w:val="27"/>
  </w:num>
  <w:num w:numId="19" w16cid:durableId="517810815">
    <w:abstractNumId w:val="9"/>
  </w:num>
  <w:num w:numId="20" w16cid:durableId="1781021861">
    <w:abstractNumId w:val="15"/>
  </w:num>
  <w:num w:numId="21" w16cid:durableId="844512907">
    <w:abstractNumId w:val="5"/>
  </w:num>
  <w:num w:numId="22" w16cid:durableId="762647105">
    <w:abstractNumId w:val="14"/>
  </w:num>
  <w:num w:numId="23" w16cid:durableId="2088568892">
    <w:abstractNumId w:val="21"/>
  </w:num>
  <w:num w:numId="24" w16cid:durableId="143353920">
    <w:abstractNumId w:val="23"/>
  </w:num>
  <w:num w:numId="25" w16cid:durableId="79178069">
    <w:abstractNumId w:val="25"/>
  </w:num>
  <w:num w:numId="26" w16cid:durableId="1925603220">
    <w:abstractNumId w:val="18"/>
  </w:num>
  <w:num w:numId="27" w16cid:durableId="545413115">
    <w:abstractNumId w:val="13"/>
  </w:num>
  <w:num w:numId="28" w16cid:durableId="851339006">
    <w:abstractNumId w:val="3"/>
  </w:num>
  <w:num w:numId="29" w16cid:durableId="1598637741">
    <w:abstractNumId w:val="12"/>
  </w:num>
  <w:num w:numId="30" w16cid:durableId="1566140902">
    <w:abstractNumId w:val="0"/>
  </w:num>
  <w:num w:numId="31" w16cid:durableId="3765126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24193"/>
    <w:rsid w:val="00045106"/>
    <w:rsid w:val="00046FA2"/>
    <w:rsid w:val="001260AF"/>
    <w:rsid w:val="00127316"/>
    <w:rsid w:val="00133E2E"/>
    <w:rsid w:val="00150BDF"/>
    <w:rsid w:val="00155D1C"/>
    <w:rsid w:val="0016265A"/>
    <w:rsid w:val="001836BD"/>
    <w:rsid w:val="001938BE"/>
    <w:rsid w:val="00194D31"/>
    <w:rsid w:val="001A4A97"/>
    <w:rsid w:val="00233917"/>
    <w:rsid w:val="00245143"/>
    <w:rsid w:val="0027457B"/>
    <w:rsid w:val="00295F8E"/>
    <w:rsid w:val="002A22A4"/>
    <w:rsid w:val="002B09C9"/>
    <w:rsid w:val="002D7E8A"/>
    <w:rsid w:val="002E5290"/>
    <w:rsid w:val="002F289F"/>
    <w:rsid w:val="002F2C6D"/>
    <w:rsid w:val="00301173"/>
    <w:rsid w:val="00335353"/>
    <w:rsid w:val="003400B0"/>
    <w:rsid w:val="00361B67"/>
    <w:rsid w:val="00362478"/>
    <w:rsid w:val="003907B4"/>
    <w:rsid w:val="00395B76"/>
    <w:rsid w:val="003A2196"/>
    <w:rsid w:val="003B7D48"/>
    <w:rsid w:val="003D2992"/>
    <w:rsid w:val="003D437C"/>
    <w:rsid w:val="003D7611"/>
    <w:rsid w:val="004116E2"/>
    <w:rsid w:val="00455EBD"/>
    <w:rsid w:val="00461BC7"/>
    <w:rsid w:val="0049745F"/>
    <w:rsid w:val="004A0A2E"/>
    <w:rsid w:val="004A4676"/>
    <w:rsid w:val="004B1CAB"/>
    <w:rsid w:val="004B20F6"/>
    <w:rsid w:val="004B4D6A"/>
    <w:rsid w:val="004E5C68"/>
    <w:rsid w:val="004F03A5"/>
    <w:rsid w:val="005134FA"/>
    <w:rsid w:val="00526994"/>
    <w:rsid w:val="0055125C"/>
    <w:rsid w:val="005648DC"/>
    <w:rsid w:val="00583FAC"/>
    <w:rsid w:val="005A01E4"/>
    <w:rsid w:val="005B6D94"/>
    <w:rsid w:val="005C4806"/>
    <w:rsid w:val="005E1AA6"/>
    <w:rsid w:val="005E59A6"/>
    <w:rsid w:val="005E7B7B"/>
    <w:rsid w:val="005F5870"/>
    <w:rsid w:val="00613374"/>
    <w:rsid w:val="006252EE"/>
    <w:rsid w:val="006665DE"/>
    <w:rsid w:val="00671513"/>
    <w:rsid w:val="006A208C"/>
    <w:rsid w:val="006C79BC"/>
    <w:rsid w:val="006D00B3"/>
    <w:rsid w:val="006F0D1F"/>
    <w:rsid w:val="006F2904"/>
    <w:rsid w:val="00703F57"/>
    <w:rsid w:val="0072663A"/>
    <w:rsid w:val="00726DA5"/>
    <w:rsid w:val="007359FF"/>
    <w:rsid w:val="00735C82"/>
    <w:rsid w:val="00783BF1"/>
    <w:rsid w:val="007960CF"/>
    <w:rsid w:val="007A2AFE"/>
    <w:rsid w:val="007C66E0"/>
    <w:rsid w:val="007C7D42"/>
    <w:rsid w:val="007F4428"/>
    <w:rsid w:val="00800EAB"/>
    <w:rsid w:val="008078DA"/>
    <w:rsid w:val="00825237"/>
    <w:rsid w:val="008265F4"/>
    <w:rsid w:val="00831E53"/>
    <w:rsid w:val="008334C8"/>
    <w:rsid w:val="0084210F"/>
    <w:rsid w:val="008459F1"/>
    <w:rsid w:val="008A20F8"/>
    <w:rsid w:val="008B339B"/>
    <w:rsid w:val="008D54D2"/>
    <w:rsid w:val="00910E9E"/>
    <w:rsid w:val="0093041F"/>
    <w:rsid w:val="0093508B"/>
    <w:rsid w:val="00947000"/>
    <w:rsid w:val="00951667"/>
    <w:rsid w:val="009550F4"/>
    <w:rsid w:val="009747DA"/>
    <w:rsid w:val="00977DAC"/>
    <w:rsid w:val="0098134A"/>
    <w:rsid w:val="009E6B66"/>
    <w:rsid w:val="009F4E18"/>
    <w:rsid w:val="009F522F"/>
    <w:rsid w:val="00A45DC3"/>
    <w:rsid w:val="00A556F2"/>
    <w:rsid w:val="00AD1AB8"/>
    <w:rsid w:val="00AE6E2E"/>
    <w:rsid w:val="00AE70B8"/>
    <w:rsid w:val="00B13957"/>
    <w:rsid w:val="00B150E4"/>
    <w:rsid w:val="00B21DCF"/>
    <w:rsid w:val="00B3724E"/>
    <w:rsid w:val="00B5799D"/>
    <w:rsid w:val="00B63A35"/>
    <w:rsid w:val="00B66BB5"/>
    <w:rsid w:val="00B75519"/>
    <w:rsid w:val="00B811A5"/>
    <w:rsid w:val="00B82CB2"/>
    <w:rsid w:val="00BB1202"/>
    <w:rsid w:val="00BD163D"/>
    <w:rsid w:val="00BD7024"/>
    <w:rsid w:val="00BF1EF2"/>
    <w:rsid w:val="00BF2DE4"/>
    <w:rsid w:val="00BF3EBF"/>
    <w:rsid w:val="00C00495"/>
    <w:rsid w:val="00C63E15"/>
    <w:rsid w:val="00C874CD"/>
    <w:rsid w:val="00C9715A"/>
    <w:rsid w:val="00CA2289"/>
    <w:rsid w:val="00CB02F3"/>
    <w:rsid w:val="00CB5805"/>
    <w:rsid w:val="00CC5DE8"/>
    <w:rsid w:val="00CC69C3"/>
    <w:rsid w:val="00CF416D"/>
    <w:rsid w:val="00D279F1"/>
    <w:rsid w:val="00D32DBC"/>
    <w:rsid w:val="00D35398"/>
    <w:rsid w:val="00D40129"/>
    <w:rsid w:val="00D43E72"/>
    <w:rsid w:val="00D470E6"/>
    <w:rsid w:val="00D5432F"/>
    <w:rsid w:val="00D55AC9"/>
    <w:rsid w:val="00D64328"/>
    <w:rsid w:val="00D90C15"/>
    <w:rsid w:val="00D91E57"/>
    <w:rsid w:val="00DD05B4"/>
    <w:rsid w:val="00DD61AA"/>
    <w:rsid w:val="00E159E4"/>
    <w:rsid w:val="00E32255"/>
    <w:rsid w:val="00E3544A"/>
    <w:rsid w:val="00E71BFC"/>
    <w:rsid w:val="00EA20C5"/>
    <w:rsid w:val="00EB2719"/>
    <w:rsid w:val="00EC1150"/>
    <w:rsid w:val="00F307E8"/>
    <w:rsid w:val="00F31EA2"/>
    <w:rsid w:val="00F32B3F"/>
    <w:rsid w:val="00F40751"/>
    <w:rsid w:val="00F42EA1"/>
    <w:rsid w:val="00F91712"/>
    <w:rsid w:val="00FB790F"/>
    <w:rsid w:val="00FC1DA9"/>
    <w:rsid w:val="00FD029B"/>
    <w:rsid w:val="00FE28EE"/>
    <w:rsid w:val="00FE28F7"/>
    <w:rsid w:val="00FF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B7D5"/>
  <w15:docId w15:val="{B64315C2-479E-4753-9C10-8B1F473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2F2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89F"/>
    <w:rPr>
      <w:rFonts w:ascii="Tahoma" w:eastAsia="Times New Roman" w:hAnsi="Tahoma" w:cs="Tahoma"/>
      <w:sz w:val="16"/>
      <w:szCs w:val="16"/>
      <w:lang w:val="en-US" w:eastAsia="en-US"/>
    </w:rPr>
  </w:style>
  <w:style w:type="paragraph" w:styleId="Lijstalinea">
    <w:name w:val="List Paragraph"/>
    <w:basedOn w:val="Standaard"/>
    <w:uiPriority w:val="34"/>
    <w:qFormat/>
    <w:rsid w:val="00977DAC"/>
    <w:pPr>
      <w:ind w:left="720"/>
      <w:contextualSpacing/>
    </w:pPr>
  </w:style>
  <w:style w:type="paragraph" w:styleId="Revisie">
    <w:name w:val="Revision"/>
    <w:hidden/>
    <w:uiPriority w:val="99"/>
    <w:semiHidden/>
    <w:rsid w:val="00301173"/>
    <w:rPr>
      <w:rFonts w:ascii="Arial" w:eastAsia="Times New Roman" w:hAnsi="Arial"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411858394">
      <w:bodyDiv w:val="1"/>
      <w:marLeft w:val="0"/>
      <w:marRight w:val="0"/>
      <w:marTop w:val="0"/>
      <w:marBottom w:val="0"/>
      <w:divBdr>
        <w:top w:val="none" w:sz="0" w:space="0" w:color="auto"/>
        <w:left w:val="none" w:sz="0" w:space="0" w:color="auto"/>
        <w:bottom w:val="none" w:sz="0" w:space="0" w:color="auto"/>
        <w:right w:val="none" w:sz="0" w:space="0" w:color="auto"/>
      </w:divBdr>
    </w:div>
    <w:div w:id="690031334">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nderwijsgeschill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FA56B-A1E9-4AC8-AA6F-3431CD1F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13D54-4C93-432E-9576-FC7A018BF1C4}">
  <ds:schemaRefs>
    <ds:schemaRef ds:uri="http://schemas.openxmlformats.org/officeDocument/2006/bibliography"/>
  </ds:schemaRefs>
</ds:datastoreItem>
</file>

<file path=customXml/itemProps3.xml><?xml version="1.0" encoding="utf-8"?>
<ds:datastoreItem xmlns:ds="http://schemas.openxmlformats.org/officeDocument/2006/customXml" ds:itemID="{B485D56C-8539-4967-9F78-095CBF922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5090</Words>
  <Characters>28001</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Reglement deelraad VO</vt:lpstr>
    </vt:vector>
  </TitlesOfParts>
  <Company>Hewlett-Packard Company</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VO</dc:title>
  <dc:creator>Onderwijsgeschillen</dc:creator>
  <cp:lastModifiedBy>Birgitta van Bommel</cp:lastModifiedBy>
  <cp:revision>17</cp:revision>
  <dcterms:created xsi:type="dcterms:W3CDTF">2022-09-26T12:38:00Z</dcterms:created>
  <dcterms:modified xsi:type="dcterms:W3CDTF">2022-09-27T09:38:00Z</dcterms:modified>
</cp:coreProperties>
</file>